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DFKai-SB" w:cs="DFKai-SB" w:eastAsia="DFKai-SB" w:hAnsi="DFKai-SB"/>
          <w:b w:val="1"/>
          <w:color w:val="434343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434343"/>
          <w:sz w:val="36"/>
          <w:szCs w:val="36"/>
          <w:rtl w:val="0"/>
        </w:rPr>
        <w:t xml:space="preserve">112-1高二跑班選修紙本選課志願表（請於志願序欄填數字排序）</w:t>
      </w:r>
    </w:p>
    <w:p w:rsidR="00000000" w:rsidDel="00000000" w:rsidP="00000000" w:rsidRDefault="00000000" w:rsidRPr="00000000" w14:paraId="00000002">
      <w:pPr>
        <w:widowControl w:val="1"/>
        <w:spacing w:after="280" w:before="280" w:lineRule="auto"/>
        <w:jc w:val="center"/>
        <w:rPr>
          <w:rFonts w:ascii="DFKai-SB" w:cs="DFKai-SB" w:eastAsia="DFKai-SB" w:hAnsi="DFKai-SB"/>
          <w:b w:val="1"/>
          <w:color w:val="ff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32"/>
          <w:szCs w:val="32"/>
          <w:rtl w:val="0"/>
        </w:rPr>
        <w:t xml:space="preserve">班級：　　　座號：　　姓名： </w:t>
      </w:r>
    </w:p>
    <w:p w:rsidR="00000000" w:rsidDel="00000000" w:rsidP="00000000" w:rsidRDefault="00000000" w:rsidRPr="00000000" w14:paraId="00000003">
      <w:pPr>
        <w:widowControl w:val="1"/>
        <w:spacing w:after="280" w:before="280" w:lineRule="auto"/>
        <w:rPr>
          <w:rFonts w:ascii="DFKai-SB" w:cs="DFKai-SB" w:eastAsia="DFKai-SB" w:hAnsi="DFKai-SB"/>
          <w:color w:val="0070c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434343"/>
          <w:sz w:val="36"/>
          <w:szCs w:val="36"/>
          <w:rtl w:val="0"/>
        </w:rPr>
        <w:t xml:space="preserve">一、高二學生三合一選修課程 （週四 3、 4節）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color w:val="ff0000"/>
          <w:sz w:val="32"/>
          <w:szCs w:val="32"/>
          <w:shd w:fill="fafaeb" w:val="clear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32"/>
          <w:szCs w:val="32"/>
          <w:shd w:fill="fafaeb" w:val="clear"/>
          <w:rtl w:val="0"/>
        </w:rPr>
        <w:t xml:space="preserve">學群A：201、202、203、204，須填 9 個志願序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color w:val="ff0000"/>
          <w:sz w:val="32"/>
          <w:szCs w:val="32"/>
          <w:shd w:fill="fafaeb" w:val="clear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32"/>
          <w:szCs w:val="32"/>
          <w:shd w:fill="fafaeb" w:val="clear"/>
          <w:rtl w:val="0"/>
        </w:rPr>
        <w:t xml:space="preserve">學群B：205，須填 8 個志願序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color w:val="ff0000"/>
          <w:sz w:val="32"/>
          <w:szCs w:val="32"/>
          <w:shd w:fill="fafaeb" w:val="clear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32"/>
          <w:szCs w:val="32"/>
          <w:shd w:fill="fafaeb" w:val="clear"/>
          <w:rtl w:val="0"/>
        </w:rPr>
        <w:t xml:space="preserve">學群C：206、207、208，須填 10 個志願序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color w:val="ff0000"/>
          <w:sz w:val="32"/>
          <w:szCs w:val="32"/>
          <w:shd w:fill="fafaeb" w:val="clear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32"/>
          <w:szCs w:val="32"/>
          <w:shd w:fill="fafaeb" w:val="clear"/>
          <w:rtl w:val="0"/>
        </w:rPr>
        <w:t xml:space="preserve">學群D： 209、211、212、213、214，無此課程，不需選課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color w:val="ff0000"/>
          <w:sz w:val="32"/>
          <w:szCs w:val="32"/>
          <w:shd w:fill="fafaeb" w:val="clear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32"/>
          <w:szCs w:val="32"/>
          <w:shd w:fill="fafaeb" w:val="clear"/>
          <w:rtl w:val="0"/>
        </w:rPr>
        <w:t xml:space="preserve">210、215班：不需選課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color w:val="ff0000"/>
          <w:sz w:val="32"/>
          <w:szCs w:val="32"/>
          <w:shd w:fill="fafaeb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735"/>
        <w:gridCol w:w="1650"/>
        <w:gridCol w:w="3315"/>
        <w:gridCol w:w="1695"/>
        <w:gridCol w:w="1695"/>
        <w:tblGridChange w:id="0">
          <w:tblGrid>
            <w:gridCol w:w="1080"/>
            <w:gridCol w:w="735"/>
            <w:gridCol w:w="1650"/>
            <w:gridCol w:w="3315"/>
            <w:gridCol w:w="1695"/>
            <w:gridCol w:w="1695"/>
          </w:tblGrid>
        </w:tblGridChange>
      </w:tblGrid>
      <w:tr>
        <w:trPr>
          <w:cantSplit w:val="0"/>
          <w:tblHeader w:val="1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課程代碼</w:t>
                </w:r>
              </w:sdtContent>
            </w:sdt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課程類型</w:t>
                </w:r>
              </w:sdtContent>
            </w:sdt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課程</w:t>
                </w:r>
              </w:sdtContent>
            </w:sdt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名稱</w:t>
                </w:r>
              </w:sdtContent>
            </w:sdt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學習</w:t>
                </w:r>
              </w:sdtContent>
            </w:sdt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目標</w:t>
                </w:r>
              </w:sdtContent>
            </w:sdt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選課</w:t>
                </w:r>
              </w:sdtContent>
            </w:sdt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限制</w:t>
                </w:r>
              </w:sdtContent>
            </w:sdt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志願序</w:t>
                </w:r>
              </w:sdtContent>
            </w:sdt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(寫阿拉伯數字)</w:t>
                </w:r>
              </w:sdtContent>
            </w:sdt>
          </w:p>
        </w:tc>
      </w:tr>
      <w:tr>
        <w:trPr>
          <w:cantSplit w:val="0"/>
          <w:trHeight w:val="9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8101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補</w:t>
                </w:r>
              </w:sdtContent>
            </w:sdt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強</w:t>
                </w:r>
              </w:sdtContent>
            </w:sdt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性</w:t>
                </w:r>
              </w:sdtContent>
            </w:sdt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選</w:t>
                </w:r>
              </w:sdtContent>
            </w:sdt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修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補強-國語文</w:t>
                </w:r>
              </w:sdtContent>
            </w:sdt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(分兩班上課)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補強國語文相關範文，加深國語文素養能力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補強-英語文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補強英語文聽說讀寫能力，加深英語文素養能力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補強-數學</w:t>
                </w:r>
              </w:sdtContent>
            </w:sdt>
          </w:p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(分</w:t>
                </w:r>
              </w:sdtContent>
            </w:sdt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兩</w:t>
                </w:r>
              </w:sdtContent>
            </w:sdt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班上課)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增強數學能力與數學Ａ課程概念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限A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hd w:fill="fafaeb" w:val="clear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C班群選填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需繳交講義費用約200元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多</w:t>
                </w:r>
              </w:sdtContent>
            </w:sdt>
          </w:p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元</w:t>
                </w:r>
              </w:sdtContent>
            </w:sdt>
          </w:p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選</w:t>
                </w:r>
              </w:sdtContent>
            </w:sdt>
          </w:p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修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探秘拉丁美洲文明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過專題簡報與影片，培養歷史思維與思辨能力。內容包含：足球與拉美、拉美生活日常、拉美的地理與人文等。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從電影看歷史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ind w:left="0" w:firstLine="0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以電影為閱讀文本，從中進行歷史敘事、分析、理解與思辨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獎出競爭力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因應108課綱之學習歷程檔案，透過教師引導，探索主題、蒐集資料，最終能撰寫作品，參加比賽，獎出自己的競爭力。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8107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開口說西班牙語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學習西班牙語的基本用法，並搭配邊牙帝國歷史、中南美旅遊、西語電影等文化課程，以達到開展視野，放眼世界，快樂學習，培養技能的目標。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8108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科學探索（物理篇）進階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1.課程目標：</w:t>
                </w:r>
              </w:sdtContent>
            </w:sdt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(1)鼓勵同學挑戰自己，嘗試學習發揮多元解決問題的能力。</w:t>
                </w:r>
              </w:sdtContent>
            </w:sdt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(2)作為大學工程相關學門科系試探。</w:t>
                </w:r>
              </w:sdtContent>
            </w:sdt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(3)培育同學協力分工的素養，建立共同解決問題的能力。</w:t>
                </w:r>
              </w:sdtContent>
            </w:sdt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2.核心能力 </w:t>
                </w:r>
              </w:sdtContent>
            </w:sdt>
          </w:p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(1)認識 Arduino 微控制器及各式感測器的原理與用法，並用以設計實作一項光與聲之自動控制裝置。</w:t>
                </w:r>
              </w:sdtContent>
            </w:sdt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(2)雷射切割技術應用能力。</w:t>
                </w:r>
              </w:sdtContent>
            </w:sdt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(3)繪圖軟體操作能力。</w:t>
                </w:r>
              </w:sdtContent>
            </w:sdt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(4)成品設計創意發想</w:t>
                </w:r>
              </w:sdtContent>
            </w:sdt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限C班群選填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工程設計專題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50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理解科技、工程、科學及數學互動關係</w:t>
                </w:r>
              </w:sdtContent>
            </w:sdt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50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善用科技知能、創造思考，以及解決問題的能力</w:t>
                </w:r>
              </w:sdtContent>
            </w:sdt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50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正確的科技觀念和態度，及對科技研究與發展的興趣</w:t>
                </w:r>
              </w:sdtContent>
            </w:sdt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50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資源整合、計畫管理、有效溝通與團隊合作的能力</w:t>
                </w:r>
              </w:sdtContent>
            </w:sdt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ind w:left="50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工程設計與進行探究實驗、分析與解釋數據的能力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本課程會額外再收材料費約110元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進階程式設計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（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分兩班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演算法和運算思維，是學習程式的重要領域。因此課程將從python程式基礎的複習與累進，再進入時間複雜度與常見演算法，逐步體驗程式設計學習中常運用的演算法知識。</w:t>
                </w:r>
              </w:sdtContent>
            </w:sdt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0" w:hanging="50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了解常見演算法的設計，以及使用時機。</w:t>
                </w:r>
              </w:sdtContent>
            </w:sdt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0" w:hanging="50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能比較同一類型演算法的差異。</w:t>
                </w:r>
              </w:sdtContent>
            </w:sdt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0" w:hanging="50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使用所學python語言基礎，在原有基礎進行複習及學習更進階的程式運用下，藉由實作進行演算法驗證與程式撰寫，累積自己的學習作品。</w:t>
                </w:r>
              </w:sdtContent>
            </w:sdt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0" w:hanging="50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訓練邏輯思考、解決問題。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widowControl w:val="1"/>
        <w:spacing w:after="280" w:before="280" w:lineRule="auto"/>
        <w:rPr>
          <w:rFonts w:ascii="DFKai-SB" w:cs="DFKai-SB" w:eastAsia="DFKai-SB" w:hAnsi="DFKai-SB"/>
          <w:b w:val="1"/>
          <w:color w:val="ff0000"/>
          <w:sz w:val="32"/>
          <w:szCs w:val="32"/>
        </w:rPr>
        <w:sectPr>
          <w:footerReference r:id="rId7" w:type="default"/>
          <w:pgSz w:h="16838" w:w="11906" w:orient="portrait"/>
          <w:pgMar w:bottom="720" w:top="720" w:left="720" w:right="720" w:header="851" w:footer="28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spacing w:after="280" w:before="280" w:lineRule="auto"/>
        <w:rPr>
          <w:rFonts w:ascii="DFKai-SB" w:cs="DFKai-SB" w:eastAsia="DFKai-SB" w:hAnsi="DFKai-SB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二、高二彈性學習課程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（</w:t>
      </w:r>
      <w:r w:rsidDel="00000000" w:rsidR="00000000" w:rsidRPr="00000000">
        <w:rPr>
          <w:rFonts w:ascii="DFKai-SB" w:cs="DFKai-SB" w:eastAsia="DFKai-SB" w:hAnsi="DFKai-SB"/>
          <w:b w:val="1"/>
          <w:color w:val="434343"/>
          <w:sz w:val="36"/>
          <w:szCs w:val="36"/>
          <w:rtl w:val="0"/>
        </w:rPr>
        <w:t xml:space="preserve">週四第1節為補強、 第2節為自主學習）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color w:val="ff0000"/>
          <w:sz w:val="32"/>
          <w:szCs w:val="32"/>
          <w:shd w:fill="fafaeb" w:val="clear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32"/>
          <w:szCs w:val="32"/>
          <w:shd w:fill="fafaeb" w:val="clear"/>
          <w:rtl w:val="0"/>
        </w:rPr>
        <w:t xml:space="preserve">學群A：201、202、203、204，須填 4 個志願序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color w:val="ff0000"/>
          <w:sz w:val="32"/>
          <w:szCs w:val="32"/>
          <w:shd w:fill="fafaeb" w:val="clear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32"/>
          <w:szCs w:val="32"/>
          <w:shd w:fill="fafaeb" w:val="clear"/>
          <w:rtl w:val="0"/>
        </w:rPr>
        <w:t xml:space="preserve">學群B：205，須填 3 個志願序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color w:val="ff0000"/>
          <w:sz w:val="32"/>
          <w:szCs w:val="32"/>
          <w:shd w:fill="fafaeb" w:val="clear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32"/>
          <w:szCs w:val="32"/>
          <w:shd w:fill="fafaeb" w:val="clear"/>
          <w:rtl w:val="0"/>
        </w:rPr>
        <w:t xml:space="preserve">學群C：206、207、208，須填 4 個志願序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color w:val="ff0000"/>
          <w:sz w:val="32"/>
          <w:szCs w:val="32"/>
          <w:shd w:fill="fafaeb" w:val="clear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32"/>
          <w:szCs w:val="32"/>
          <w:shd w:fill="fafaeb" w:val="clear"/>
          <w:rtl w:val="0"/>
        </w:rPr>
        <w:t xml:space="preserve">學群D：209、211、212、213、214，須填 4 個志願序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color w:val="ff0000"/>
          <w:sz w:val="32"/>
          <w:szCs w:val="32"/>
          <w:shd w:fill="fafaeb" w:val="clear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32"/>
          <w:szCs w:val="32"/>
          <w:shd w:fill="fafaeb" w:val="clear"/>
          <w:rtl w:val="0"/>
        </w:rPr>
        <w:t xml:space="preserve">210、215班：不需選課</w:t>
      </w:r>
    </w:p>
    <w:tbl>
      <w:tblPr>
        <w:tblStyle w:val="Table2"/>
        <w:tblW w:w="1054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3806"/>
        <w:gridCol w:w="2679"/>
        <w:gridCol w:w="2676"/>
        <w:tblGridChange w:id="0">
          <w:tblGrid>
            <w:gridCol w:w="1384"/>
            <w:gridCol w:w="3806"/>
            <w:gridCol w:w="2679"/>
            <w:gridCol w:w="2676"/>
          </w:tblGrid>
        </w:tblGridChange>
      </w:tblGrid>
      <w:tr>
        <w:trPr>
          <w:cantSplit w:val="0"/>
          <w:trHeight w:val="10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before="12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選課代碼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before="12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before="12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選課限制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志願序</w:t>
            </w:r>
          </w:p>
          <w:p w:rsidR="00000000" w:rsidDel="00000000" w:rsidP="00000000" w:rsidRDefault="00000000" w:rsidRPr="00000000" w14:paraId="00000079">
            <w:pPr>
              <w:spacing w:before="12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(寫阿拉伯數字)</w:t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8T01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補強-國文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將開成3班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before="12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before="12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8T02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補強-英文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將開成4班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before="12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before="12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9.99999999999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8T03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補強-數學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將開成3班，版本為數學A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737"/>
              </w:tabs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限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A、C、D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學群選修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737"/>
              </w:tabs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.00000000000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8T04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補強-物理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限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C、D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學群選修</w:t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737"/>
              </w:tabs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.00000000000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tabs>
                <w:tab w:val="center" w:leader="none" w:pos="833"/>
              </w:tabs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8T05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tabs>
                <w:tab w:val="center" w:leader="none" w:pos="833"/>
              </w:tabs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補強-地理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限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A、B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學群選修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widowControl w:val="1"/>
        <w:spacing w:before="280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20" w:top="720" w:left="720" w:right="720" w:header="851" w:footer="28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500" w:hanging="50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、"/>
      <w:lvlJc w:val="left"/>
      <w:pPr>
        <w:ind w:left="500" w:hanging="50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a8">
    <w:name w:val="header"/>
    <w:basedOn w:val="a"/>
    <w:link w:val="a9"/>
    <w:uiPriority w:val="99"/>
    <w:unhideWhenUsed w:val="1"/>
    <w:rsid w:val="00451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首 字元"/>
    <w:basedOn w:val="a0"/>
    <w:link w:val="a8"/>
    <w:uiPriority w:val="99"/>
    <w:rsid w:val="00451278"/>
    <w:rPr>
      <w:sz w:val="20"/>
      <w:szCs w:val="20"/>
    </w:rPr>
  </w:style>
  <w:style w:type="paragraph" w:styleId="aa">
    <w:name w:val="footer"/>
    <w:basedOn w:val="a"/>
    <w:link w:val="ab"/>
    <w:uiPriority w:val="99"/>
    <w:unhideWhenUsed w:val="1"/>
    <w:rsid w:val="00451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 w:customStyle="1">
    <w:name w:val="頁尾 字元"/>
    <w:basedOn w:val="a0"/>
    <w:link w:val="aa"/>
    <w:uiPriority w:val="99"/>
    <w:rsid w:val="00451278"/>
    <w:rPr>
      <w:sz w:val="20"/>
      <w:szCs w:val="20"/>
    </w:rPr>
  </w:style>
  <w:style w:type="paragraph" w:styleId="ac">
    <w:name w:val="List Paragraph"/>
    <w:basedOn w:val="a"/>
    <w:uiPriority w:val="34"/>
    <w:qFormat w:val="1"/>
    <w:rsid w:val="00451278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eV3/W447PUSZBDRPPb8Kmr5cf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4AHIhMUtqUjVXSzFUa2VhZFpVUlpKU0tqY19CRlVLbHpMYW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2023-08-10T05:09:00Z</dcterms:created>
</cp:coreProperties>
</file>