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4A" w:rsidRPr="00F73723" w:rsidRDefault="00F83359" w:rsidP="00C22D8D">
      <w:pPr>
        <w:ind w:firstLine="480"/>
        <w:jc w:val="center"/>
        <w:rPr>
          <w:rFonts w:ascii="微軟正黑體" w:eastAsia="微軟正黑體" w:hAnsi="微軟正黑體" w:cs="微軟正黑體"/>
        </w:rPr>
      </w:pPr>
      <w:r w:rsidRPr="0057019B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Pr="0057019B">
        <w:rPr>
          <w:rFonts w:ascii="微軟正黑體" w:eastAsia="微軟正黑體" w:hAnsi="微軟正黑體"/>
          <w:b/>
          <w:sz w:val="28"/>
          <w:szCs w:val="28"/>
        </w:rPr>
        <w:t>10-1學年度</w:t>
      </w:r>
      <w:r w:rsidRPr="0057019B">
        <w:rPr>
          <w:rFonts w:ascii="微軟正黑體" w:eastAsia="微軟正黑體" w:hAnsi="微軟正黑體" w:hint="eastAsia"/>
          <w:b/>
          <w:sz w:val="28"/>
          <w:szCs w:val="28"/>
        </w:rPr>
        <w:t>高一</w:t>
      </w:r>
      <w:r w:rsidR="00952652">
        <w:rPr>
          <w:rFonts w:ascii="微軟正黑體" w:eastAsia="微軟正黑體" w:hAnsi="微軟正黑體" w:hint="eastAsia"/>
          <w:b/>
          <w:sz w:val="28"/>
          <w:szCs w:val="28"/>
        </w:rPr>
        <w:t>國文</w:t>
      </w:r>
      <w:r w:rsidRPr="0057019B">
        <w:rPr>
          <w:rFonts w:ascii="微軟正黑體" w:eastAsia="微軟正黑體" w:hAnsi="微軟正黑體"/>
          <w:b/>
          <w:sz w:val="28"/>
          <w:szCs w:val="28"/>
        </w:rPr>
        <w:t>補考閱讀單</w:t>
      </w:r>
      <w:r w:rsidR="00EB450F" w:rsidRPr="00AC7FD8">
        <w:rPr>
          <w:rFonts w:ascii="MS Gothic" w:eastAsia="MS Gothic" w:hAnsi="MS Gothic" w:cs="MS Gothic" w:hint="eastAsia"/>
          <w:color w:val="444444"/>
          <w:spacing w:val="23"/>
          <w:sz w:val="28"/>
          <w:szCs w:val="28"/>
        </w:rPr>
        <w:t>❷</w:t>
      </w:r>
      <w:r w:rsidRPr="0057019B">
        <w:rPr>
          <w:rFonts w:ascii="微軟正黑體" w:eastAsia="微軟正黑體" w:hAnsi="微軟正黑體"/>
          <w:b/>
          <w:sz w:val="28"/>
          <w:szCs w:val="28"/>
        </w:rPr>
        <w:t xml:space="preserve">  第</w:t>
      </w:r>
      <w:r w:rsidR="008D1DA0">
        <w:rPr>
          <w:rFonts w:ascii="微軟正黑體" w:eastAsia="微軟正黑體" w:hAnsi="微軟正黑體" w:hint="eastAsia"/>
          <w:b/>
          <w:sz w:val="28"/>
          <w:szCs w:val="28"/>
        </w:rPr>
        <w:t>五</w:t>
      </w:r>
      <w:r w:rsidRPr="0057019B">
        <w:rPr>
          <w:rFonts w:ascii="微軟正黑體" w:eastAsia="微軟正黑體" w:hAnsi="微軟正黑體"/>
          <w:b/>
          <w:sz w:val="28"/>
          <w:szCs w:val="28"/>
        </w:rPr>
        <w:t>課</w:t>
      </w:r>
      <w:r w:rsidR="008D1D0B" w:rsidRPr="0057019B">
        <w:rPr>
          <w:rFonts w:ascii="微軟正黑體" w:eastAsia="微軟正黑體" w:hAnsi="微軟正黑體" w:cs="微軟正黑體" w:hint="eastAsia"/>
          <w:b/>
          <w:sz w:val="28"/>
          <w:szCs w:val="28"/>
        </w:rPr>
        <w:t>〈</w:t>
      </w:r>
      <w:r w:rsidR="008D1DA0">
        <w:rPr>
          <w:rFonts w:ascii="微軟正黑體" w:eastAsia="微軟正黑體" w:hAnsi="微軟正黑體" w:cs="微軟正黑體" w:hint="eastAsia"/>
          <w:b/>
          <w:sz w:val="28"/>
          <w:szCs w:val="28"/>
        </w:rPr>
        <w:t>先秦韻文選</w:t>
      </w:r>
      <w:r w:rsidR="008D1D0B" w:rsidRPr="0057019B">
        <w:rPr>
          <w:rFonts w:ascii="微軟正黑體" w:eastAsia="微軟正黑體" w:hAnsi="微軟正黑體" w:cs="微軟正黑體" w:hint="eastAsia"/>
          <w:b/>
          <w:sz w:val="28"/>
          <w:szCs w:val="28"/>
        </w:rPr>
        <w:t>〉</w:t>
      </w:r>
      <w:r w:rsidR="008D1DA0">
        <w:rPr>
          <w:rFonts w:ascii="微軟正黑體" w:eastAsia="微軟正黑體" w:hAnsi="微軟正黑體" w:cs="微軟正黑體" w:hint="eastAsia"/>
          <w:b/>
          <w:sz w:val="28"/>
          <w:szCs w:val="28"/>
        </w:rPr>
        <w:t>詩經楚辭</w:t>
      </w:r>
      <w:r w:rsidR="00F73723" w:rsidRPr="00F73723">
        <w:rPr>
          <w:rFonts w:ascii="微軟正黑體" w:eastAsia="微軟正黑體" w:hAnsi="微軟正黑體" w:cs="微軟正黑體" w:hint="eastAsia"/>
        </w:rPr>
        <w:t>/共3頁</w:t>
      </w:r>
    </w:p>
    <w:p w:rsidR="006E004A" w:rsidRPr="002E0E42" w:rsidRDefault="00CA79C7" w:rsidP="00ED79FE">
      <w:pPr>
        <w:ind w:firstLine="480"/>
        <w:jc w:val="center"/>
        <w:rPr>
          <w:rFonts w:ascii="微軟正黑體" w:eastAsia="微軟正黑體" w:hAnsi="微軟正黑體" w:cs="微軟正黑體"/>
          <w:b/>
        </w:rPr>
      </w:pPr>
      <w:r w:rsidRPr="002E0E42">
        <w:rPr>
          <w:rFonts w:ascii="微軟正黑體" w:eastAsia="微軟正黑體" w:hAnsi="微軟正黑體" w:cs="微軟正黑體"/>
          <w:b/>
        </w:rPr>
        <w:t>班級：</w:t>
      </w:r>
      <w:r w:rsidR="00BD216C" w:rsidRPr="002E0E42">
        <w:rPr>
          <w:rFonts w:ascii="微軟正黑體" w:eastAsia="微軟正黑體" w:hAnsi="微軟正黑體" w:cs="微軟正黑體"/>
          <w:b/>
        </w:rPr>
        <w:t>__</w:t>
      </w:r>
      <w:r w:rsidRPr="002E0E42">
        <w:rPr>
          <w:rFonts w:ascii="微軟正黑體" w:eastAsia="微軟正黑體" w:hAnsi="微軟正黑體" w:cs="微軟正黑體"/>
          <w:b/>
        </w:rPr>
        <w:t>____座號:______姓名:_________</w:t>
      </w:r>
      <w:r w:rsidR="002E0E42" w:rsidRPr="002E0E42">
        <w:rPr>
          <w:rFonts w:ascii="微軟正黑體" w:eastAsia="微軟正黑體" w:hAnsi="微軟正黑體" w:cs="微軟正黑體"/>
          <w:b/>
        </w:rPr>
        <w:t>__</w:t>
      </w:r>
      <w:r w:rsidRPr="002E0E42">
        <w:rPr>
          <w:rFonts w:ascii="微軟正黑體" w:eastAsia="微軟正黑體" w:hAnsi="微軟正黑體" w:cs="微軟正黑體"/>
          <w:b/>
        </w:rPr>
        <w:t>_</w:t>
      </w:r>
      <w:r w:rsidR="002E0E42" w:rsidRPr="002E0E42">
        <w:rPr>
          <w:rFonts w:ascii="微軟正黑體" w:eastAsia="微軟正黑體" w:hAnsi="微軟正黑體" w:cs="微軟正黑體"/>
          <w:b/>
        </w:rPr>
        <w:t>__</w:t>
      </w:r>
    </w:p>
    <w:p w:rsidR="003C78B8" w:rsidRDefault="003C78B8" w:rsidP="00ED79FE">
      <w:pPr>
        <w:ind w:firstLine="480"/>
        <w:jc w:val="center"/>
        <w:rPr>
          <w:rFonts w:ascii="微軟正黑體" w:eastAsia="微軟正黑體" w:hAnsi="微軟正黑體" w:cs="微軟正黑體"/>
          <w:b/>
          <w:sz w:val="20"/>
          <w:szCs w:val="20"/>
        </w:rPr>
      </w:pPr>
    </w:p>
    <w:p w:rsidR="006A4A0B" w:rsidRPr="00977E5D" w:rsidRDefault="002A55B1" w:rsidP="00977E5D">
      <w:pPr>
        <w:spacing w:line="400" w:lineRule="exact"/>
        <w:rPr>
          <w:rFonts w:ascii="微軟正黑體" w:eastAsia="微軟正黑體" w:hAnsi="微軟正黑體"/>
          <w:b/>
        </w:rPr>
      </w:pPr>
      <w:proofErr w:type="gramStart"/>
      <w:r w:rsidRPr="00977E5D">
        <w:rPr>
          <w:rFonts w:ascii="微軟正黑體" w:eastAsia="微軟正黑體" w:hAnsi="微軟正黑體"/>
          <w:b/>
        </w:rPr>
        <w:t>一</w:t>
      </w:r>
      <w:r w:rsidRPr="00977E5D">
        <w:rPr>
          <w:rFonts w:ascii="微軟正黑體" w:eastAsia="微軟正黑體" w:hAnsi="微軟正黑體" w:hint="eastAsia"/>
          <w:b/>
        </w:rPr>
        <w:t>﹑</w:t>
      </w:r>
      <w:proofErr w:type="gramEnd"/>
      <w:r w:rsidRPr="00977E5D">
        <w:rPr>
          <w:rFonts w:ascii="微軟正黑體" w:eastAsia="微軟正黑體" w:hAnsi="微軟正黑體"/>
          <w:b/>
        </w:rPr>
        <w:t>完成下列</w:t>
      </w:r>
      <w:r w:rsidR="00920D3B" w:rsidRPr="00977E5D">
        <w:rPr>
          <w:rFonts w:ascii="微軟正黑體" w:eastAsia="微軟正黑體" w:hAnsi="微軟正黑體" w:hint="eastAsia"/>
          <w:b/>
        </w:rPr>
        <w:t>□</w:t>
      </w:r>
      <w:r w:rsidR="00A6534C" w:rsidRPr="00977E5D">
        <w:rPr>
          <w:rFonts w:ascii="微軟正黑體" w:eastAsia="微軟正黑體" w:hAnsi="微軟正黑體"/>
          <w:b/>
        </w:rPr>
        <w:t>內</w:t>
      </w:r>
      <w:r w:rsidRPr="00977E5D">
        <w:rPr>
          <w:rFonts w:ascii="微軟正黑體" w:eastAsia="微軟正黑體" w:hAnsi="微軟正黑體"/>
          <w:b/>
        </w:rPr>
        <w:t>字詞的音義：</w:t>
      </w:r>
    </w:p>
    <w:p w:rsidR="0012578F" w:rsidRPr="007F3C47" w:rsidRDefault="007F3C47" w:rsidP="009121D9">
      <w:pPr>
        <w:pStyle w:val="a5"/>
        <w:numPr>
          <w:ilvl w:val="0"/>
          <w:numId w:val="4"/>
        </w:numPr>
        <w:spacing w:line="400" w:lineRule="exact"/>
        <w:ind w:leftChars="0" w:left="567"/>
        <w:rPr>
          <w:rFonts w:ascii="標楷體" w:eastAsia="標楷體" w:hAnsi="標楷體"/>
        </w:rPr>
      </w:pPr>
      <w:proofErr w:type="gramStart"/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蒹葭</w:t>
      </w:r>
      <w:proofErr w:type="gramEnd"/>
      <w:r w:rsidRPr="00813F74">
        <w:rPr>
          <w:rFonts w:ascii="標楷體" w:eastAsia="標楷體" w:hAnsi="標楷體" w:hint="eastAsia"/>
          <w:color w:val="251010"/>
          <w:bdr w:val="single" w:sz="4" w:space="0" w:color="auto"/>
          <w:shd w:val="clear" w:color="auto" w:fill="FFFFFF"/>
        </w:rPr>
        <w:t>蒼</w:t>
      </w:r>
      <w:proofErr w:type="gramStart"/>
      <w:r w:rsidRPr="00813F74">
        <w:rPr>
          <w:rFonts w:ascii="標楷體" w:eastAsia="標楷體" w:hAnsi="標楷體" w:hint="eastAsia"/>
          <w:color w:val="251010"/>
          <w:bdr w:val="single" w:sz="4" w:space="0" w:color="auto"/>
          <w:shd w:val="clear" w:color="auto" w:fill="FFFFFF"/>
        </w:rPr>
        <w:t>蒼</w:t>
      </w:r>
      <w:proofErr w:type="gramEnd"/>
      <w:r w:rsidR="005B13B8" w:rsidRPr="00813F74">
        <w:rPr>
          <w:rFonts w:ascii="標楷體" w:eastAsia="標楷體" w:hAnsi="標楷體" w:hint="eastAsia"/>
          <w:bdr w:val="single" w:sz="4" w:space="0" w:color="auto"/>
        </w:rPr>
        <w:t>(</w:t>
      </w:r>
      <w:r w:rsidR="005B13B8" w:rsidRPr="0012578F">
        <w:rPr>
          <w:rFonts w:ascii="標楷體" w:eastAsia="標楷體" w:hAnsi="標楷體"/>
          <w:bdr w:val="single" w:sz="4" w:space="0" w:color="auto"/>
        </w:rPr>
        <w:t>1)</w:t>
      </w:r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，</w:t>
      </w:r>
      <w:proofErr w:type="gramStart"/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白露為霜</w:t>
      </w:r>
      <w:proofErr w:type="gramEnd"/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。所謂</w:t>
      </w:r>
      <w:r w:rsidRPr="00813F74">
        <w:rPr>
          <w:rFonts w:ascii="標楷體" w:eastAsia="標楷體" w:hAnsi="標楷體" w:hint="eastAsia"/>
          <w:color w:val="251010"/>
          <w:bdr w:val="single" w:sz="4" w:space="0" w:color="auto"/>
          <w:shd w:val="clear" w:color="auto" w:fill="FFFFFF"/>
        </w:rPr>
        <w:t>伊人</w:t>
      </w:r>
      <w:r w:rsidR="005B13B8" w:rsidRPr="0012578F">
        <w:rPr>
          <w:rFonts w:ascii="標楷體" w:eastAsia="標楷體" w:hAnsi="標楷體"/>
          <w:bdr w:val="single" w:sz="4" w:space="0" w:color="auto"/>
        </w:rPr>
        <w:t>(2)</w:t>
      </w:r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，</w:t>
      </w:r>
      <w:r w:rsidRPr="00813F74">
        <w:rPr>
          <w:rFonts w:ascii="標楷體" w:eastAsia="標楷體" w:hAnsi="標楷體" w:hint="eastAsia"/>
          <w:color w:val="251010"/>
          <w:bdr w:val="single" w:sz="4" w:space="0" w:color="auto"/>
          <w:shd w:val="clear" w:color="auto" w:fill="FFFFFF"/>
        </w:rPr>
        <w:t>在水一方</w:t>
      </w:r>
      <w:r w:rsidR="005B13B8" w:rsidRPr="00813F74">
        <w:rPr>
          <w:rFonts w:ascii="標楷體" w:eastAsia="標楷體" w:hAnsi="標楷體" w:hint="eastAsia"/>
          <w:bdr w:val="single" w:sz="4" w:space="0" w:color="auto"/>
        </w:rPr>
        <w:t>(</w:t>
      </w:r>
      <w:r w:rsidR="005B13B8" w:rsidRPr="0012578F">
        <w:rPr>
          <w:rFonts w:ascii="標楷體" w:eastAsia="標楷體" w:hAnsi="標楷體"/>
          <w:bdr w:val="single" w:sz="4" w:space="0" w:color="auto"/>
        </w:rPr>
        <w:t>3)</w:t>
      </w:r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。</w:t>
      </w:r>
      <w:r w:rsidRPr="00813F74">
        <w:rPr>
          <w:rFonts w:ascii="標楷體" w:eastAsia="標楷體" w:hAnsi="標楷體" w:hint="eastAsia"/>
          <w:color w:val="251010"/>
          <w:bdr w:val="single" w:sz="4" w:space="0" w:color="auto"/>
          <w:shd w:val="clear" w:color="auto" w:fill="FFFFFF"/>
        </w:rPr>
        <w:t>溯</w:t>
      </w:r>
      <w:proofErr w:type="gramStart"/>
      <w:r w:rsidRPr="00813F74">
        <w:rPr>
          <w:rFonts w:ascii="標楷體" w:eastAsia="標楷體" w:hAnsi="標楷體" w:hint="eastAsia"/>
          <w:color w:val="251010"/>
          <w:bdr w:val="single" w:sz="4" w:space="0" w:color="auto"/>
          <w:shd w:val="clear" w:color="auto" w:fill="FFFFFF"/>
        </w:rPr>
        <w:t>洄</w:t>
      </w:r>
      <w:proofErr w:type="gramEnd"/>
      <w:r w:rsidR="005B13B8" w:rsidRPr="0012578F">
        <w:rPr>
          <w:rFonts w:ascii="標楷體" w:eastAsia="標楷體" w:hAnsi="標楷體" w:hint="eastAsia"/>
          <w:bdr w:val="single" w:sz="4" w:space="0" w:color="auto"/>
        </w:rPr>
        <w:t>(</w:t>
      </w:r>
      <w:r w:rsidR="005B13B8" w:rsidRPr="0012578F">
        <w:rPr>
          <w:rFonts w:ascii="標楷體" w:eastAsia="標楷體" w:hAnsi="標楷體"/>
          <w:bdr w:val="single" w:sz="4" w:space="0" w:color="auto"/>
        </w:rPr>
        <w:t>4)</w:t>
      </w:r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從之，</w:t>
      </w:r>
      <w:proofErr w:type="gramStart"/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道阻且</w:t>
      </w:r>
      <w:proofErr w:type="gramEnd"/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長。溯</w:t>
      </w:r>
      <w:proofErr w:type="gramStart"/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游</w:t>
      </w:r>
      <w:proofErr w:type="gramEnd"/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從之，</w:t>
      </w:r>
      <w:proofErr w:type="gramStart"/>
      <w:r w:rsidRPr="00813F74">
        <w:rPr>
          <w:rFonts w:ascii="標楷體" w:eastAsia="標楷體" w:hAnsi="標楷體" w:hint="eastAsia"/>
          <w:color w:val="251010"/>
          <w:bdr w:val="single" w:sz="4" w:space="0" w:color="auto"/>
          <w:shd w:val="clear" w:color="auto" w:fill="FFFFFF"/>
        </w:rPr>
        <w:t>宛</w:t>
      </w:r>
      <w:proofErr w:type="gramEnd"/>
      <w:r w:rsidR="005B13B8" w:rsidRPr="00813F74">
        <w:rPr>
          <w:rFonts w:ascii="標楷體" w:eastAsia="標楷體" w:hAnsi="標楷體" w:hint="eastAsia"/>
          <w:bdr w:val="single" w:sz="4" w:space="0" w:color="auto"/>
        </w:rPr>
        <w:t>(</w:t>
      </w:r>
      <w:r w:rsidR="005B13B8" w:rsidRPr="0012578F">
        <w:rPr>
          <w:rFonts w:ascii="標楷體" w:eastAsia="標楷體" w:hAnsi="標楷體" w:hint="eastAsia"/>
          <w:bdr w:val="single" w:sz="4" w:space="0" w:color="auto"/>
        </w:rPr>
        <w:t>5</w:t>
      </w:r>
      <w:r w:rsidR="005B13B8" w:rsidRPr="0012578F">
        <w:rPr>
          <w:rFonts w:ascii="標楷體" w:eastAsia="標楷體" w:hAnsi="標楷體"/>
          <w:bdr w:val="single" w:sz="4" w:space="0" w:color="auto"/>
        </w:rPr>
        <w:t>)</w:t>
      </w:r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在水中央。</w:t>
      </w:r>
      <w:proofErr w:type="gramStart"/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蒹葭</w:t>
      </w:r>
      <w:r w:rsidRPr="00813F74">
        <w:rPr>
          <w:rFonts w:ascii="標楷體" w:eastAsia="標楷體" w:hAnsi="標楷體" w:hint="eastAsia"/>
          <w:color w:val="251010"/>
          <w:bdr w:val="single" w:sz="4" w:space="0" w:color="auto"/>
          <w:shd w:val="clear" w:color="auto" w:fill="FFFFFF"/>
        </w:rPr>
        <w:t>萋萋</w:t>
      </w:r>
      <w:proofErr w:type="gramEnd"/>
      <w:r w:rsidR="005B13B8" w:rsidRPr="00813F74">
        <w:rPr>
          <w:rFonts w:ascii="標楷體" w:eastAsia="標楷體" w:hAnsi="標楷體" w:hint="eastAsia"/>
          <w:bdr w:val="single" w:sz="4" w:space="0" w:color="auto"/>
        </w:rPr>
        <w:t>(</w:t>
      </w:r>
      <w:r w:rsidR="005B13B8" w:rsidRPr="00813F74">
        <w:rPr>
          <w:rFonts w:ascii="標楷體" w:eastAsia="標楷體" w:hAnsi="標楷體"/>
          <w:bdr w:val="single" w:sz="4" w:space="0" w:color="auto"/>
        </w:rPr>
        <w:t>6</w:t>
      </w:r>
      <w:r w:rsidR="005B13B8" w:rsidRPr="0012578F">
        <w:rPr>
          <w:rFonts w:ascii="標楷體" w:eastAsia="標楷體" w:hAnsi="標楷體"/>
          <w:bdr w:val="single" w:sz="4" w:space="0" w:color="auto"/>
        </w:rPr>
        <w:t>)</w:t>
      </w:r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，白露未</w:t>
      </w:r>
      <w:proofErr w:type="gramStart"/>
      <w:r w:rsidRPr="00813F74">
        <w:rPr>
          <w:rFonts w:ascii="標楷體" w:eastAsia="標楷體" w:hAnsi="標楷體" w:hint="eastAsia"/>
          <w:color w:val="251010"/>
          <w:bdr w:val="single" w:sz="4" w:space="0" w:color="auto"/>
          <w:shd w:val="clear" w:color="auto" w:fill="FFFFFF"/>
        </w:rPr>
        <w:t>晞</w:t>
      </w:r>
      <w:proofErr w:type="gramEnd"/>
      <w:r w:rsidR="005B13B8" w:rsidRPr="00813F74">
        <w:rPr>
          <w:rFonts w:ascii="標楷體" w:eastAsia="標楷體" w:hAnsi="標楷體" w:hint="eastAsia"/>
          <w:bdr w:val="single" w:sz="4" w:space="0" w:color="auto"/>
        </w:rPr>
        <w:t>(</w:t>
      </w:r>
      <w:r w:rsidR="005B13B8" w:rsidRPr="0012578F">
        <w:rPr>
          <w:rFonts w:ascii="標楷體" w:eastAsia="標楷體" w:hAnsi="標楷體"/>
          <w:bdr w:val="single" w:sz="4" w:space="0" w:color="auto"/>
        </w:rPr>
        <w:t>7)</w:t>
      </w:r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。所謂伊人，在水之湄。溯</w:t>
      </w:r>
      <w:proofErr w:type="gramStart"/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洄</w:t>
      </w:r>
      <w:proofErr w:type="gramEnd"/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從之，</w:t>
      </w:r>
      <w:proofErr w:type="gramStart"/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道阻且躋</w:t>
      </w:r>
      <w:proofErr w:type="gramEnd"/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。溯</w:t>
      </w:r>
      <w:proofErr w:type="gramStart"/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游</w:t>
      </w:r>
      <w:proofErr w:type="gramEnd"/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從之，宛在水中</w:t>
      </w:r>
      <w:proofErr w:type="gramStart"/>
      <w:r w:rsidRPr="00813F74">
        <w:rPr>
          <w:rFonts w:ascii="標楷體" w:eastAsia="標楷體" w:hAnsi="標楷體" w:hint="eastAsia"/>
          <w:color w:val="251010"/>
          <w:bdr w:val="single" w:sz="4" w:space="0" w:color="auto"/>
          <w:shd w:val="clear" w:color="auto" w:fill="FFFFFF"/>
        </w:rPr>
        <w:t>坻</w:t>
      </w:r>
      <w:proofErr w:type="gramEnd"/>
      <w:r w:rsidR="005B13B8" w:rsidRPr="00813F74">
        <w:rPr>
          <w:rFonts w:ascii="標楷體" w:eastAsia="標楷體" w:hAnsi="標楷體" w:hint="eastAsia"/>
          <w:bdr w:val="single" w:sz="4" w:space="0" w:color="auto"/>
        </w:rPr>
        <w:t>(</w:t>
      </w:r>
      <w:r w:rsidR="005B13B8" w:rsidRPr="0012578F">
        <w:rPr>
          <w:rFonts w:ascii="標楷體" w:eastAsia="標楷體" w:hAnsi="標楷體"/>
          <w:bdr w:val="single" w:sz="4" w:space="0" w:color="auto"/>
        </w:rPr>
        <w:t>8)</w:t>
      </w:r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。</w:t>
      </w:r>
      <w:proofErr w:type="gramStart"/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蒹葭</w:t>
      </w:r>
      <w:proofErr w:type="gramEnd"/>
      <w:r w:rsidRPr="00813F74">
        <w:rPr>
          <w:rFonts w:ascii="標楷體" w:eastAsia="標楷體" w:hAnsi="標楷體" w:hint="eastAsia"/>
          <w:color w:val="251010"/>
          <w:bdr w:val="single" w:sz="4" w:space="0" w:color="auto"/>
          <w:shd w:val="clear" w:color="auto" w:fill="FFFFFF"/>
        </w:rPr>
        <w:t>采采</w:t>
      </w:r>
      <w:r w:rsidR="005B13B8" w:rsidRPr="00813F74">
        <w:rPr>
          <w:rFonts w:ascii="標楷體" w:eastAsia="標楷體" w:hAnsi="標楷體" w:hint="eastAsia"/>
          <w:bdr w:val="single" w:sz="4" w:space="0" w:color="auto"/>
        </w:rPr>
        <w:t>(</w:t>
      </w:r>
      <w:r w:rsidR="005B13B8" w:rsidRPr="0012578F">
        <w:rPr>
          <w:rFonts w:ascii="標楷體" w:eastAsia="標楷體" w:hAnsi="標楷體"/>
          <w:bdr w:val="single" w:sz="4" w:space="0" w:color="auto"/>
        </w:rPr>
        <w:t>9)</w:t>
      </w:r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，白露未</w:t>
      </w:r>
      <w:r w:rsidRPr="00813F74">
        <w:rPr>
          <w:rFonts w:ascii="標楷體" w:eastAsia="標楷體" w:hAnsi="標楷體" w:hint="eastAsia"/>
          <w:color w:val="251010"/>
          <w:bdr w:val="single" w:sz="4" w:space="0" w:color="auto"/>
          <w:shd w:val="clear" w:color="auto" w:fill="FFFFFF"/>
        </w:rPr>
        <w:t>已</w:t>
      </w:r>
      <w:r w:rsidR="005B13B8" w:rsidRPr="00813F74">
        <w:rPr>
          <w:rFonts w:ascii="標楷體" w:eastAsia="標楷體" w:hAnsi="標楷體" w:hint="eastAsia"/>
          <w:bdr w:val="single" w:sz="4" w:space="0" w:color="auto"/>
        </w:rPr>
        <w:t>(</w:t>
      </w:r>
      <w:r w:rsidR="005B13B8" w:rsidRPr="0012578F">
        <w:rPr>
          <w:rFonts w:ascii="標楷體" w:eastAsia="標楷體" w:hAnsi="標楷體"/>
          <w:bdr w:val="single" w:sz="4" w:space="0" w:color="auto"/>
        </w:rPr>
        <w:t>10)</w:t>
      </w:r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。所謂伊人，</w:t>
      </w:r>
      <w:r w:rsidRPr="00D32678">
        <w:rPr>
          <w:rFonts w:ascii="標楷體" w:eastAsia="標楷體" w:hAnsi="標楷體" w:hint="eastAsia"/>
          <w:color w:val="251010"/>
          <w:shd w:val="clear" w:color="auto" w:fill="FFFFFF"/>
        </w:rPr>
        <w:t>在水之</w:t>
      </w:r>
      <w:proofErr w:type="gramStart"/>
      <w:r w:rsidRPr="00813F74">
        <w:rPr>
          <w:rFonts w:ascii="標楷體" w:eastAsia="標楷體" w:hAnsi="標楷體" w:hint="eastAsia"/>
          <w:color w:val="251010"/>
          <w:bdr w:val="single" w:sz="4" w:space="0" w:color="auto"/>
          <w:shd w:val="clear" w:color="auto" w:fill="FFFFFF"/>
        </w:rPr>
        <w:t>涘</w:t>
      </w:r>
      <w:proofErr w:type="gramEnd"/>
      <w:r w:rsidR="005B13B8" w:rsidRPr="00813F74">
        <w:rPr>
          <w:rFonts w:ascii="標楷體" w:eastAsia="標楷體" w:hAnsi="標楷體" w:hint="eastAsia"/>
          <w:bdr w:val="single" w:sz="4" w:space="0" w:color="auto"/>
        </w:rPr>
        <w:t>(</w:t>
      </w:r>
      <w:r w:rsidR="005B13B8" w:rsidRPr="0012578F">
        <w:rPr>
          <w:rFonts w:ascii="標楷體" w:eastAsia="標楷體" w:hAnsi="標楷體"/>
          <w:bdr w:val="single" w:sz="4" w:space="0" w:color="auto"/>
        </w:rPr>
        <w:t>11)</w:t>
      </w:r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。溯</w:t>
      </w:r>
      <w:proofErr w:type="gramStart"/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洄</w:t>
      </w:r>
      <w:proofErr w:type="gramEnd"/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從之，</w:t>
      </w:r>
      <w:proofErr w:type="gramStart"/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道阻且</w:t>
      </w:r>
      <w:proofErr w:type="gramEnd"/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右。溯</w:t>
      </w:r>
      <w:proofErr w:type="gramStart"/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游</w:t>
      </w:r>
      <w:proofErr w:type="gramEnd"/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從之，宛在水中</w:t>
      </w:r>
      <w:proofErr w:type="gramStart"/>
      <w:r w:rsidRPr="00813F74">
        <w:rPr>
          <w:rFonts w:ascii="標楷體" w:eastAsia="標楷體" w:hAnsi="標楷體" w:hint="eastAsia"/>
          <w:color w:val="251010"/>
          <w:bdr w:val="single" w:sz="4" w:space="0" w:color="auto"/>
          <w:shd w:val="clear" w:color="auto" w:fill="FFFFFF"/>
        </w:rPr>
        <w:t>沚</w:t>
      </w:r>
      <w:proofErr w:type="gramEnd"/>
      <w:r w:rsidR="005B13B8" w:rsidRPr="00813F74">
        <w:rPr>
          <w:rFonts w:ascii="標楷體" w:eastAsia="標楷體" w:hAnsi="標楷體" w:hint="eastAsia"/>
          <w:bdr w:val="single" w:sz="4" w:space="0" w:color="auto"/>
        </w:rPr>
        <w:t>(</w:t>
      </w:r>
      <w:r w:rsidR="005B13B8" w:rsidRPr="0012578F">
        <w:rPr>
          <w:rFonts w:ascii="標楷體" w:eastAsia="標楷體" w:hAnsi="標楷體"/>
          <w:bdr w:val="single" w:sz="4" w:space="0" w:color="auto"/>
        </w:rPr>
        <w:t>12)</w:t>
      </w:r>
      <w:r w:rsidRPr="007F3C47">
        <w:rPr>
          <w:rFonts w:ascii="標楷體" w:eastAsia="標楷體" w:hAnsi="標楷體" w:hint="eastAsia"/>
          <w:color w:val="251010"/>
          <w:shd w:val="clear" w:color="auto" w:fill="FFFFFF"/>
        </w:rPr>
        <w:t>。</w:t>
      </w:r>
    </w:p>
    <w:p w:rsidR="0012578F" w:rsidRPr="00C37913" w:rsidRDefault="00A31C22" w:rsidP="0012578F">
      <w:pPr>
        <w:pStyle w:val="a5"/>
        <w:numPr>
          <w:ilvl w:val="0"/>
          <w:numId w:val="4"/>
        </w:numPr>
        <w:spacing w:line="400" w:lineRule="exact"/>
        <w:ind w:leftChars="0" w:left="567"/>
        <w:rPr>
          <w:rFonts w:ascii="標楷體" w:eastAsia="標楷體" w:hAnsi="標楷體"/>
        </w:rPr>
      </w:pPr>
      <w:proofErr w:type="gramStart"/>
      <w:r w:rsidRPr="00C37913">
        <w:rPr>
          <w:rFonts w:ascii="標楷體" w:eastAsia="標楷體" w:hAnsi="標楷體" w:cs="Arial"/>
          <w:color w:val="0F0F0F"/>
        </w:rPr>
        <w:t>屈原</w:t>
      </w:r>
      <w:r w:rsidRPr="00C37913">
        <w:rPr>
          <w:rFonts w:ascii="標楷體" w:eastAsia="標楷體" w:hAnsi="標楷體" w:cs="Arial"/>
          <w:color w:val="0F0F0F"/>
          <w:bdr w:val="single" w:sz="4" w:space="0" w:color="auto"/>
        </w:rPr>
        <w:t>既放</w:t>
      </w:r>
      <w:proofErr w:type="gramEnd"/>
      <w:r w:rsidRPr="00C37913">
        <w:rPr>
          <w:rFonts w:ascii="標楷體" w:eastAsia="標楷體" w:hAnsi="標楷體" w:hint="eastAsia"/>
          <w:bdr w:val="single" w:sz="4" w:space="0" w:color="auto"/>
        </w:rPr>
        <w:t>(</w:t>
      </w:r>
      <w:r w:rsidRPr="00C37913">
        <w:rPr>
          <w:rFonts w:ascii="標楷體" w:eastAsia="標楷體" w:hAnsi="標楷體"/>
          <w:bdr w:val="single" w:sz="4" w:space="0" w:color="auto"/>
        </w:rPr>
        <w:t>13)</w:t>
      </w:r>
      <w:r w:rsidRPr="00C37913">
        <w:rPr>
          <w:rFonts w:ascii="標楷體" w:eastAsia="標楷體" w:hAnsi="標楷體" w:cs="Arial"/>
          <w:color w:val="0F0F0F"/>
        </w:rPr>
        <w:t>，</w:t>
      </w:r>
      <w:r w:rsidRPr="00C37913">
        <w:rPr>
          <w:rFonts w:ascii="標楷體" w:eastAsia="標楷體" w:hAnsi="標楷體" w:cs="Arial"/>
          <w:color w:val="0F0F0F"/>
          <w:bdr w:val="single" w:sz="4" w:space="0" w:color="auto"/>
        </w:rPr>
        <w:t>遊</w:t>
      </w:r>
      <w:r w:rsidRPr="00C37913">
        <w:rPr>
          <w:rFonts w:ascii="標楷體" w:eastAsia="標楷體" w:hAnsi="標楷體" w:hint="eastAsia"/>
          <w:bdr w:val="single" w:sz="4" w:space="0" w:color="auto"/>
        </w:rPr>
        <w:t>(</w:t>
      </w:r>
      <w:r w:rsidRPr="00C37913">
        <w:rPr>
          <w:rFonts w:ascii="標楷體" w:eastAsia="標楷體" w:hAnsi="標楷體"/>
          <w:bdr w:val="single" w:sz="4" w:space="0" w:color="auto"/>
        </w:rPr>
        <w:t>14)</w:t>
      </w:r>
      <w:r w:rsidRPr="00C37913">
        <w:rPr>
          <w:rFonts w:ascii="標楷體" w:eastAsia="標楷體" w:hAnsi="標楷體" w:cs="Arial"/>
          <w:color w:val="0F0F0F"/>
        </w:rPr>
        <w:t>於江潭，</w:t>
      </w:r>
      <w:r w:rsidRPr="00C37913">
        <w:rPr>
          <w:rFonts w:ascii="標楷體" w:eastAsia="標楷體" w:hAnsi="標楷體" w:cs="Arial"/>
          <w:color w:val="0F0F0F"/>
          <w:bdr w:val="single" w:sz="4" w:space="0" w:color="auto"/>
        </w:rPr>
        <w:t>行</w:t>
      </w:r>
      <w:proofErr w:type="gramStart"/>
      <w:r w:rsidRPr="00C37913">
        <w:rPr>
          <w:rFonts w:ascii="標楷體" w:eastAsia="標楷體" w:hAnsi="標楷體" w:cs="Arial"/>
          <w:color w:val="0F0F0F"/>
          <w:bdr w:val="single" w:sz="4" w:space="0" w:color="auto"/>
        </w:rPr>
        <w:t>吟澤畔</w:t>
      </w:r>
      <w:r w:rsidRPr="00C37913">
        <w:rPr>
          <w:rFonts w:ascii="標楷體" w:eastAsia="標楷體" w:hAnsi="標楷體" w:hint="eastAsia"/>
          <w:bdr w:val="single" w:sz="4" w:space="0" w:color="auto"/>
        </w:rPr>
        <w:t>(</w:t>
      </w:r>
      <w:proofErr w:type="gramEnd"/>
      <w:r w:rsidRPr="00C37913">
        <w:rPr>
          <w:rFonts w:ascii="標楷體" w:eastAsia="標楷體" w:hAnsi="標楷體"/>
          <w:bdr w:val="single" w:sz="4" w:space="0" w:color="auto"/>
        </w:rPr>
        <w:t>15)</w:t>
      </w:r>
      <w:r w:rsidRPr="00C37913">
        <w:rPr>
          <w:rFonts w:ascii="標楷體" w:eastAsia="標楷體" w:hAnsi="標楷體" w:cs="Arial"/>
          <w:color w:val="0F0F0F"/>
        </w:rPr>
        <w:t>，顏色</w:t>
      </w:r>
      <w:r w:rsidRPr="00D32678">
        <w:rPr>
          <w:rFonts w:ascii="標楷體" w:eastAsia="標楷體" w:hAnsi="標楷體" w:cs="Arial"/>
          <w:color w:val="0F0F0F"/>
          <w:bdr w:val="single" w:sz="4" w:space="0" w:color="auto"/>
        </w:rPr>
        <w:t>憔悴</w:t>
      </w:r>
      <w:r w:rsidRPr="00D32678">
        <w:rPr>
          <w:rFonts w:ascii="標楷體" w:eastAsia="標楷體" w:hAnsi="標楷體" w:hint="eastAsia"/>
          <w:bdr w:val="single" w:sz="4" w:space="0" w:color="auto"/>
        </w:rPr>
        <w:t>(</w:t>
      </w:r>
      <w:r w:rsidRPr="00C37913">
        <w:rPr>
          <w:rFonts w:ascii="標楷體" w:eastAsia="標楷體" w:hAnsi="標楷體"/>
          <w:bdr w:val="single" w:sz="4" w:space="0" w:color="auto"/>
        </w:rPr>
        <w:t>16)</w:t>
      </w:r>
      <w:r w:rsidRPr="00C37913">
        <w:rPr>
          <w:rFonts w:ascii="標楷體" w:eastAsia="標楷體" w:hAnsi="標楷體" w:cs="Arial"/>
          <w:color w:val="0F0F0F"/>
        </w:rPr>
        <w:t>，</w:t>
      </w:r>
      <w:r w:rsidRPr="00C37913">
        <w:rPr>
          <w:rFonts w:ascii="標楷體" w:eastAsia="標楷體" w:hAnsi="標楷體" w:cs="Arial"/>
          <w:color w:val="0F0F0F"/>
          <w:bdr w:val="single" w:sz="4" w:space="0" w:color="auto"/>
        </w:rPr>
        <w:t>形容枯槁</w:t>
      </w:r>
      <w:r w:rsidRPr="00C37913">
        <w:rPr>
          <w:rFonts w:ascii="標楷體" w:eastAsia="標楷體" w:hAnsi="標楷體" w:hint="eastAsia"/>
          <w:bdr w:val="single" w:sz="4" w:space="0" w:color="auto"/>
        </w:rPr>
        <w:t>(</w:t>
      </w:r>
      <w:r w:rsidRPr="00C37913">
        <w:rPr>
          <w:rFonts w:ascii="標楷體" w:eastAsia="標楷體" w:hAnsi="標楷體"/>
          <w:bdr w:val="single" w:sz="4" w:space="0" w:color="auto"/>
        </w:rPr>
        <w:t>17)</w:t>
      </w:r>
      <w:r w:rsidRPr="00C37913">
        <w:rPr>
          <w:rFonts w:ascii="標楷體" w:eastAsia="標楷體" w:hAnsi="標楷體" w:cs="Arial"/>
          <w:color w:val="0F0F0F"/>
        </w:rPr>
        <w:t>。漁父見而</w:t>
      </w:r>
      <w:proofErr w:type="gramStart"/>
      <w:r w:rsidRPr="00C37913">
        <w:rPr>
          <w:rFonts w:ascii="標楷體" w:eastAsia="標楷體" w:hAnsi="標楷體" w:cs="Arial"/>
          <w:color w:val="0F0F0F"/>
        </w:rPr>
        <w:t>問之曰</w:t>
      </w:r>
      <w:proofErr w:type="gramEnd"/>
      <w:r w:rsidRPr="00C37913">
        <w:rPr>
          <w:rFonts w:ascii="標楷體" w:eastAsia="標楷體" w:hAnsi="標楷體" w:cs="Arial"/>
          <w:color w:val="0F0F0F"/>
        </w:rPr>
        <w:t>：</w:t>
      </w:r>
      <w:r w:rsidR="00F04E24">
        <w:rPr>
          <w:rFonts w:ascii="新細明體" w:eastAsia="新細明體" w:hAnsi="新細明體" w:cs="Arial" w:hint="eastAsia"/>
          <w:color w:val="0F0F0F"/>
        </w:rPr>
        <w:t>「</w:t>
      </w:r>
      <w:proofErr w:type="gramStart"/>
      <w:r w:rsidRPr="00C37913">
        <w:rPr>
          <w:rFonts w:ascii="標楷體" w:eastAsia="標楷體" w:hAnsi="標楷體" w:cs="Arial"/>
          <w:color w:val="0F0F0F"/>
        </w:rPr>
        <w:t>子非三閭</w:t>
      </w:r>
      <w:proofErr w:type="gramEnd"/>
      <w:r w:rsidRPr="00C37913">
        <w:rPr>
          <w:rFonts w:ascii="標楷體" w:eastAsia="標楷體" w:hAnsi="標楷體" w:cs="Arial"/>
          <w:color w:val="0F0F0F"/>
        </w:rPr>
        <w:t>大夫</w:t>
      </w:r>
      <w:proofErr w:type="gramStart"/>
      <w:r w:rsidRPr="00C37913">
        <w:rPr>
          <w:rFonts w:ascii="標楷體" w:eastAsia="標楷體" w:hAnsi="標楷體" w:cs="Arial"/>
          <w:color w:val="0F0F0F"/>
        </w:rPr>
        <w:t>與</w:t>
      </w:r>
      <w:proofErr w:type="gramEnd"/>
      <w:r w:rsidRPr="00C37913">
        <w:rPr>
          <w:rFonts w:ascii="標楷體" w:eastAsia="標楷體" w:hAnsi="標楷體" w:cs="Arial"/>
          <w:color w:val="0F0F0F"/>
        </w:rPr>
        <w:t>？何故</w:t>
      </w:r>
      <w:proofErr w:type="gramStart"/>
      <w:r w:rsidRPr="00C37913">
        <w:rPr>
          <w:rFonts w:ascii="標楷體" w:eastAsia="標楷體" w:hAnsi="標楷體" w:cs="Arial"/>
          <w:color w:val="0F0F0F"/>
        </w:rPr>
        <w:t>至於斯</w:t>
      </w:r>
      <w:proofErr w:type="gramEnd"/>
      <w:r w:rsidRPr="00C37913">
        <w:rPr>
          <w:rFonts w:ascii="標楷體" w:eastAsia="標楷體" w:hAnsi="標楷體" w:cs="Arial"/>
          <w:color w:val="0F0F0F"/>
        </w:rPr>
        <w:t>？</w:t>
      </w:r>
      <w:r w:rsidR="00D43171">
        <w:rPr>
          <w:rFonts w:ascii="新細明體" w:eastAsia="新細明體" w:hAnsi="新細明體" w:cs="Arial" w:hint="eastAsia"/>
          <w:color w:val="0F0F0F"/>
        </w:rPr>
        <w:t>」</w:t>
      </w:r>
      <w:r w:rsidRPr="00C37913">
        <w:rPr>
          <w:rFonts w:ascii="標楷體" w:eastAsia="標楷體" w:hAnsi="標楷體" w:cs="Arial"/>
          <w:color w:val="0F0F0F"/>
        </w:rPr>
        <w:t>屈原曰：</w:t>
      </w:r>
      <w:r w:rsidR="00F04E24">
        <w:rPr>
          <w:rFonts w:ascii="新細明體" w:eastAsia="新細明體" w:hAnsi="新細明體" w:cs="Arial" w:hint="eastAsia"/>
          <w:color w:val="0F0F0F"/>
        </w:rPr>
        <w:t>「</w:t>
      </w:r>
      <w:r w:rsidRPr="00C37913">
        <w:rPr>
          <w:rFonts w:ascii="標楷體" w:eastAsia="標楷體" w:hAnsi="標楷體" w:cs="Arial"/>
          <w:color w:val="0F0F0F"/>
        </w:rPr>
        <w:t>舉世皆濁</w:t>
      </w:r>
      <w:proofErr w:type="gramStart"/>
      <w:r w:rsidRPr="00C37913">
        <w:rPr>
          <w:rFonts w:ascii="標楷體" w:eastAsia="標楷體" w:hAnsi="標楷體" w:cs="Arial"/>
          <w:color w:val="0F0F0F"/>
        </w:rPr>
        <w:t>我獨清</w:t>
      </w:r>
      <w:proofErr w:type="gramEnd"/>
      <w:r w:rsidRPr="00C37913">
        <w:rPr>
          <w:rFonts w:ascii="標楷體" w:eastAsia="標楷體" w:hAnsi="標楷體" w:cs="Arial"/>
          <w:color w:val="0F0F0F"/>
        </w:rPr>
        <w:t>，衆人皆醉我獨醒，是以</w:t>
      </w:r>
      <w:r w:rsidRPr="00C37913">
        <w:rPr>
          <w:rFonts w:ascii="標楷體" w:eastAsia="標楷體" w:hAnsi="標楷體" w:cs="Arial"/>
          <w:color w:val="0F0F0F"/>
          <w:bdr w:val="single" w:sz="4" w:space="0" w:color="auto"/>
        </w:rPr>
        <w:t>見放</w:t>
      </w:r>
      <w:r w:rsidRPr="00C37913">
        <w:rPr>
          <w:rFonts w:ascii="標楷體" w:eastAsia="標楷體" w:hAnsi="標楷體" w:hint="eastAsia"/>
          <w:bdr w:val="single" w:sz="4" w:space="0" w:color="auto"/>
        </w:rPr>
        <w:t>(</w:t>
      </w:r>
      <w:r w:rsidRPr="00C37913">
        <w:rPr>
          <w:rFonts w:ascii="標楷體" w:eastAsia="標楷體" w:hAnsi="標楷體"/>
          <w:bdr w:val="single" w:sz="4" w:space="0" w:color="auto"/>
        </w:rPr>
        <w:t>18)</w:t>
      </w:r>
      <w:r w:rsidRPr="00C37913">
        <w:rPr>
          <w:rFonts w:ascii="標楷體" w:eastAsia="標楷體" w:hAnsi="標楷體" w:cs="Arial"/>
          <w:color w:val="0F0F0F"/>
        </w:rPr>
        <w:t>。</w:t>
      </w:r>
      <w:r w:rsidR="00D43171">
        <w:rPr>
          <w:rFonts w:ascii="新細明體" w:eastAsia="新細明體" w:hAnsi="新細明體" w:cs="Arial" w:hint="eastAsia"/>
          <w:color w:val="0F0F0F"/>
        </w:rPr>
        <w:t>」</w:t>
      </w:r>
      <w:r w:rsidRPr="00C37913">
        <w:rPr>
          <w:rFonts w:ascii="標楷體" w:eastAsia="標楷體" w:hAnsi="標楷體" w:cs="Arial"/>
          <w:color w:val="0F0F0F"/>
        </w:rPr>
        <w:t>漁父曰：</w:t>
      </w:r>
      <w:r w:rsidR="00F04E24">
        <w:rPr>
          <w:rFonts w:ascii="新細明體" w:eastAsia="新細明體" w:hAnsi="新細明體" w:cs="Arial" w:hint="eastAsia"/>
          <w:color w:val="0F0F0F"/>
        </w:rPr>
        <w:t>「</w:t>
      </w:r>
      <w:r w:rsidRPr="00C37913">
        <w:rPr>
          <w:rFonts w:ascii="標楷體" w:eastAsia="標楷體" w:hAnsi="標楷體" w:cs="Arial"/>
          <w:color w:val="0F0F0F"/>
          <w:bdr w:val="single" w:sz="4" w:space="0" w:color="auto"/>
        </w:rPr>
        <w:t>聖人</w:t>
      </w:r>
      <w:proofErr w:type="gramStart"/>
      <w:r w:rsidRPr="00C37913">
        <w:rPr>
          <w:rFonts w:ascii="標楷體" w:eastAsia="標楷體" w:hAnsi="標楷體" w:cs="Arial"/>
          <w:color w:val="0F0F0F"/>
          <w:bdr w:val="single" w:sz="4" w:space="0" w:color="auto"/>
        </w:rPr>
        <w:t>不</w:t>
      </w:r>
      <w:proofErr w:type="gramEnd"/>
      <w:r w:rsidRPr="00C37913">
        <w:rPr>
          <w:rFonts w:ascii="標楷體" w:eastAsia="標楷體" w:hAnsi="標楷體" w:cs="Arial"/>
          <w:color w:val="0F0F0F"/>
          <w:bdr w:val="single" w:sz="4" w:space="0" w:color="auto"/>
        </w:rPr>
        <w:t>凝滯於物</w:t>
      </w:r>
      <w:r w:rsidRPr="00C37913">
        <w:rPr>
          <w:rFonts w:ascii="標楷體" w:eastAsia="標楷體" w:hAnsi="標楷體" w:hint="eastAsia"/>
          <w:bdr w:val="single" w:sz="4" w:space="0" w:color="auto"/>
        </w:rPr>
        <w:t>(</w:t>
      </w:r>
      <w:r w:rsidRPr="00C37913">
        <w:rPr>
          <w:rFonts w:ascii="標楷體" w:eastAsia="標楷體" w:hAnsi="標楷體"/>
          <w:bdr w:val="single" w:sz="4" w:space="0" w:color="auto"/>
        </w:rPr>
        <w:t>19)</w:t>
      </w:r>
      <w:r w:rsidRPr="00C37913">
        <w:rPr>
          <w:rFonts w:ascii="標楷體" w:eastAsia="標楷體" w:hAnsi="標楷體" w:cs="Arial"/>
          <w:color w:val="0F0F0F"/>
        </w:rPr>
        <w:t>，而能</w:t>
      </w:r>
      <w:r w:rsidRPr="00C37913">
        <w:rPr>
          <w:rFonts w:ascii="標楷體" w:eastAsia="標楷體" w:hAnsi="標楷體" w:cs="Arial"/>
          <w:color w:val="0F0F0F"/>
          <w:bdr w:val="single" w:sz="4" w:space="0" w:color="auto"/>
        </w:rPr>
        <w:t>與</w:t>
      </w:r>
      <w:proofErr w:type="gramStart"/>
      <w:r w:rsidRPr="00C37913">
        <w:rPr>
          <w:rFonts w:ascii="標楷體" w:eastAsia="標楷體" w:hAnsi="標楷體" w:cs="Arial"/>
          <w:color w:val="0F0F0F"/>
          <w:bdr w:val="single" w:sz="4" w:space="0" w:color="auto"/>
        </w:rPr>
        <w:t>世</w:t>
      </w:r>
      <w:proofErr w:type="gramEnd"/>
      <w:r w:rsidRPr="00C37913">
        <w:rPr>
          <w:rFonts w:ascii="標楷體" w:eastAsia="標楷體" w:hAnsi="標楷體" w:cs="Arial"/>
          <w:color w:val="0F0F0F"/>
          <w:bdr w:val="single" w:sz="4" w:space="0" w:color="auto"/>
        </w:rPr>
        <w:t>推移</w:t>
      </w:r>
      <w:r w:rsidRPr="00C37913">
        <w:rPr>
          <w:rFonts w:ascii="標楷體" w:eastAsia="標楷體" w:hAnsi="標楷體" w:hint="eastAsia"/>
          <w:bdr w:val="single" w:sz="4" w:space="0" w:color="auto"/>
        </w:rPr>
        <w:t>(</w:t>
      </w:r>
      <w:r w:rsidRPr="00C37913">
        <w:rPr>
          <w:rFonts w:ascii="標楷體" w:eastAsia="標楷體" w:hAnsi="標楷體"/>
          <w:bdr w:val="single" w:sz="4" w:space="0" w:color="auto"/>
        </w:rPr>
        <w:t>20)</w:t>
      </w:r>
      <w:r w:rsidRPr="00C37913">
        <w:rPr>
          <w:rFonts w:ascii="標楷體" w:eastAsia="標楷體" w:hAnsi="標楷體" w:cs="Arial"/>
          <w:color w:val="0F0F0F"/>
        </w:rPr>
        <w:t>。世人皆濁，何不</w:t>
      </w:r>
      <w:proofErr w:type="gramStart"/>
      <w:r w:rsidRPr="00C37913">
        <w:rPr>
          <w:rFonts w:ascii="標楷體" w:eastAsia="標楷體" w:hAnsi="標楷體" w:cs="Arial"/>
          <w:color w:val="0F0F0F"/>
          <w:bdr w:val="single" w:sz="4" w:space="0" w:color="auto"/>
        </w:rPr>
        <w:t>淈其泥</w:t>
      </w:r>
      <w:proofErr w:type="gramEnd"/>
      <w:r w:rsidR="00CF5FC2" w:rsidRPr="00C37913">
        <w:rPr>
          <w:rFonts w:ascii="標楷體" w:eastAsia="標楷體" w:hAnsi="標楷體" w:hint="eastAsia"/>
          <w:bdr w:val="single" w:sz="4" w:space="0" w:color="auto"/>
        </w:rPr>
        <w:t>(</w:t>
      </w:r>
      <w:r w:rsidR="00CF5FC2" w:rsidRPr="00C37913">
        <w:rPr>
          <w:rFonts w:ascii="標楷體" w:eastAsia="標楷體" w:hAnsi="標楷體"/>
          <w:bdr w:val="single" w:sz="4" w:space="0" w:color="auto"/>
        </w:rPr>
        <w:t>21)</w:t>
      </w:r>
      <w:r w:rsidRPr="00C37913">
        <w:rPr>
          <w:rFonts w:ascii="標楷體" w:eastAsia="標楷體" w:hAnsi="標楷體" w:cs="Arial"/>
          <w:color w:val="0F0F0F"/>
        </w:rPr>
        <w:t>而</w:t>
      </w:r>
      <w:proofErr w:type="gramStart"/>
      <w:r w:rsidRPr="00C37913">
        <w:rPr>
          <w:rFonts w:ascii="標楷體" w:eastAsia="標楷體" w:hAnsi="標楷體" w:cs="Arial"/>
          <w:color w:val="0F0F0F"/>
        </w:rPr>
        <w:t>揚其波</w:t>
      </w:r>
      <w:proofErr w:type="gramEnd"/>
      <w:r w:rsidR="00CF5FC2" w:rsidRPr="00C37913">
        <w:rPr>
          <w:rFonts w:ascii="標楷體" w:eastAsia="標楷體" w:hAnsi="標楷體" w:hint="eastAsia"/>
          <w:bdr w:val="single" w:sz="4" w:space="0" w:color="auto"/>
        </w:rPr>
        <w:t>(</w:t>
      </w:r>
      <w:r w:rsidR="00CF5FC2" w:rsidRPr="00C37913">
        <w:rPr>
          <w:rFonts w:ascii="標楷體" w:eastAsia="標楷體" w:hAnsi="標楷體"/>
          <w:bdr w:val="single" w:sz="4" w:space="0" w:color="auto"/>
        </w:rPr>
        <w:t>22)</w:t>
      </w:r>
      <w:r w:rsidRPr="00C37913">
        <w:rPr>
          <w:rFonts w:ascii="標楷體" w:eastAsia="標楷體" w:hAnsi="標楷體" w:cs="Arial"/>
          <w:color w:val="0F0F0F"/>
        </w:rPr>
        <w:t>？衆人皆醉，何不</w:t>
      </w:r>
      <w:r w:rsidRPr="00C37913">
        <w:rPr>
          <w:rFonts w:ascii="標楷體" w:eastAsia="標楷體" w:hAnsi="標楷體" w:cs="Arial"/>
          <w:color w:val="0F0F0F"/>
          <w:bdr w:val="single" w:sz="4" w:space="0" w:color="auto"/>
        </w:rPr>
        <w:t>哺其糟</w:t>
      </w:r>
      <w:r w:rsidR="00243A57" w:rsidRPr="00C37913">
        <w:rPr>
          <w:rFonts w:ascii="標楷體" w:eastAsia="標楷體" w:hAnsi="標楷體" w:hint="eastAsia"/>
          <w:bdr w:val="single" w:sz="4" w:space="0" w:color="auto"/>
        </w:rPr>
        <w:t>(</w:t>
      </w:r>
      <w:r w:rsidR="00243A57" w:rsidRPr="00C37913">
        <w:rPr>
          <w:rFonts w:ascii="標楷體" w:eastAsia="標楷體" w:hAnsi="標楷體"/>
          <w:bdr w:val="single" w:sz="4" w:space="0" w:color="auto"/>
        </w:rPr>
        <w:t>23</w:t>
      </w:r>
      <w:r w:rsidRPr="00C37913">
        <w:rPr>
          <w:rFonts w:ascii="標楷體" w:eastAsia="標楷體" w:hAnsi="標楷體" w:cs="Arial"/>
          <w:color w:val="0F0F0F"/>
        </w:rPr>
        <w:t>而</w:t>
      </w:r>
      <w:r w:rsidRPr="00C37913">
        <w:rPr>
          <w:rFonts w:ascii="標楷體" w:eastAsia="標楷體" w:hAnsi="標楷體" w:cs="Arial"/>
          <w:color w:val="0F0F0F"/>
          <w:bdr w:val="single" w:sz="4" w:space="0" w:color="auto"/>
        </w:rPr>
        <w:t>歠其醨</w:t>
      </w:r>
      <w:r w:rsidR="00243A57" w:rsidRPr="00C37913">
        <w:rPr>
          <w:rFonts w:ascii="標楷體" w:eastAsia="標楷體" w:hAnsi="標楷體" w:hint="eastAsia"/>
          <w:bdr w:val="single" w:sz="4" w:space="0" w:color="auto"/>
        </w:rPr>
        <w:t>(</w:t>
      </w:r>
      <w:r w:rsidR="00243A57" w:rsidRPr="00C37913">
        <w:rPr>
          <w:rFonts w:ascii="標楷體" w:eastAsia="標楷體" w:hAnsi="標楷體"/>
          <w:bdr w:val="single" w:sz="4" w:space="0" w:color="auto"/>
        </w:rPr>
        <w:t>24)</w:t>
      </w:r>
      <w:r w:rsidRPr="00C37913">
        <w:rPr>
          <w:rFonts w:ascii="標楷體" w:eastAsia="標楷體" w:hAnsi="標楷體" w:cs="Arial"/>
          <w:color w:val="0F0F0F"/>
        </w:rPr>
        <w:t>？何故</w:t>
      </w:r>
      <w:r w:rsidRPr="00C37913">
        <w:rPr>
          <w:rFonts w:ascii="標楷體" w:eastAsia="標楷體" w:hAnsi="標楷體" w:cs="Arial"/>
          <w:color w:val="0F0F0F"/>
          <w:bdr w:val="single" w:sz="4" w:space="0" w:color="auto"/>
        </w:rPr>
        <w:t>深思高舉</w:t>
      </w:r>
      <w:r w:rsidR="00243A57" w:rsidRPr="00C37913">
        <w:rPr>
          <w:rFonts w:ascii="標楷體" w:eastAsia="標楷體" w:hAnsi="標楷體" w:hint="eastAsia"/>
          <w:bdr w:val="single" w:sz="4" w:space="0" w:color="auto"/>
        </w:rPr>
        <w:t>(</w:t>
      </w:r>
      <w:r w:rsidR="00243A57" w:rsidRPr="00C37913">
        <w:rPr>
          <w:rFonts w:ascii="標楷體" w:eastAsia="標楷體" w:hAnsi="標楷體"/>
          <w:bdr w:val="single" w:sz="4" w:space="0" w:color="auto"/>
        </w:rPr>
        <w:t>25)</w:t>
      </w:r>
      <w:r w:rsidRPr="00C37913">
        <w:rPr>
          <w:rFonts w:ascii="標楷體" w:eastAsia="標楷體" w:hAnsi="標楷體" w:cs="Arial"/>
          <w:color w:val="0F0F0F"/>
        </w:rPr>
        <w:t>，</w:t>
      </w:r>
      <w:proofErr w:type="gramStart"/>
      <w:r w:rsidRPr="00C37913">
        <w:rPr>
          <w:rFonts w:ascii="標楷體" w:eastAsia="標楷體" w:hAnsi="標楷體" w:cs="Arial"/>
          <w:color w:val="0F0F0F"/>
          <w:bdr w:val="single" w:sz="4" w:space="0" w:color="auto"/>
        </w:rPr>
        <w:t>自令放</w:t>
      </w:r>
      <w:proofErr w:type="gramEnd"/>
      <w:r w:rsidRPr="00C37913">
        <w:rPr>
          <w:rFonts w:ascii="標楷體" w:eastAsia="標楷體" w:hAnsi="標楷體" w:cs="Arial"/>
          <w:color w:val="0F0F0F"/>
          <w:bdr w:val="single" w:sz="4" w:space="0" w:color="auto"/>
        </w:rPr>
        <w:t>爲</w:t>
      </w:r>
      <w:r w:rsidR="00243A57" w:rsidRPr="00C37913">
        <w:rPr>
          <w:rFonts w:ascii="標楷體" w:eastAsia="標楷體" w:hAnsi="標楷體" w:hint="eastAsia"/>
          <w:bdr w:val="single" w:sz="4" w:space="0" w:color="auto"/>
        </w:rPr>
        <w:t>(</w:t>
      </w:r>
      <w:r w:rsidR="00243A57" w:rsidRPr="00C37913">
        <w:rPr>
          <w:rFonts w:ascii="標楷體" w:eastAsia="標楷體" w:hAnsi="標楷體"/>
          <w:bdr w:val="single" w:sz="4" w:space="0" w:color="auto"/>
        </w:rPr>
        <w:t>26)</w:t>
      </w:r>
      <w:r w:rsidRPr="00C37913">
        <w:rPr>
          <w:rFonts w:ascii="標楷體" w:eastAsia="標楷體" w:hAnsi="標楷體" w:cs="Arial"/>
          <w:color w:val="0F0F0F"/>
        </w:rPr>
        <w:t>？</w:t>
      </w:r>
      <w:r w:rsidR="00F04E24">
        <w:rPr>
          <w:rFonts w:ascii="新細明體" w:eastAsia="新細明體" w:hAnsi="新細明體" w:cs="Arial" w:hint="eastAsia"/>
          <w:color w:val="0F0F0F"/>
        </w:rPr>
        <w:t>」</w:t>
      </w:r>
      <w:r w:rsidRPr="00C37913">
        <w:rPr>
          <w:rFonts w:ascii="標楷體" w:eastAsia="標楷體" w:hAnsi="標楷體" w:cs="Arial"/>
          <w:color w:val="0F0F0F"/>
        </w:rPr>
        <w:t>屈原曰：</w:t>
      </w:r>
      <w:r w:rsidR="00D43171">
        <w:rPr>
          <w:rFonts w:ascii="新細明體" w:eastAsia="新細明體" w:hAnsi="新細明體" w:cs="Arial" w:hint="eastAsia"/>
          <w:color w:val="0F0F0F"/>
        </w:rPr>
        <w:t>「</w:t>
      </w:r>
      <w:r w:rsidRPr="00C37913">
        <w:rPr>
          <w:rFonts w:ascii="標楷體" w:eastAsia="標楷體" w:hAnsi="標楷體" w:cs="Arial"/>
          <w:color w:val="0F0F0F"/>
        </w:rPr>
        <w:t>吾聞之，</w:t>
      </w:r>
      <w:proofErr w:type="gramStart"/>
      <w:r w:rsidRPr="00C37913">
        <w:rPr>
          <w:rFonts w:ascii="標楷體" w:eastAsia="標楷體" w:hAnsi="標楷體" w:cs="Arial"/>
          <w:color w:val="0F0F0F"/>
        </w:rPr>
        <w:t>新沐者必彈冠，新浴者必振衣</w:t>
      </w:r>
      <w:proofErr w:type="gramEnd"/>
      <w:r w:rsidRPr="00C37913">
        <w:rPr>
          <w:rFonts w:ascii="標楷體" w:eastAsia="標楷體" w:hAnsi="標楷體" w:cs="Arial"/>
          <w:color w:val="0F0F0F"/>
        </w:rPr>
        <w:t>；</w:t>
      </w:r>
      <w:r w:rsidR="00F04E24">
        <w:rPr>
          <w:rFonts w:ascii="新細明體" w:eastAsia="新細明體" w:hAnsi="新細明體" w:cs="Arial" w:hint="eastAsia"/>
          <w:color w:val="0F0F0F"/>
        </w:rPr>
        <w:t>「</w:t>
      </w:r>
      <w:r w:rsidRPr="00C37913">
        <w:rPr>
          <w:rFonts w:ascii="標楷體" w:eastAsia="標楷體" w:hAnsi="標楷體" w:cs="Arial"/>
          <w:color w:val="0F0F0F"/>
          <w:bdr w:val="single" w:sz="4" w:space="0" w:color="auto"/>
        </w:rPr>
        <w:t>安</w:t>
      </w:r>
      <w:r w:rsidR="00243A57" w:rsidRPr="00C37913">
        <w:rPr>
          <w:rFonts w:ascii="標楷體" w:eastAsia="標楷體" w:hAnsi="標楷體" w:hint="eastAsia"/>
          <w:bdr w:val="single" w:sz="4" w:space="0" w:color="auto"/>
        </w:rPr>
        <w:t>(</w:t>
      </w:r>
      <w:r w:rsidR="00243A57" w:rsidRPr="00C37913">
        <w:rPr>
          <w:rFonts w:ascii="標楷體" w:eastAsia="標楷體" w:hAnsi="標楷體"/>
          <w:bdr w:val="single" w:sz="4" w:space="0" w:color="auto"/>
        </w:rPr>
        <w:t>27)</w:t>
      </w:r>
      <w:r w:rsidRPr="00C37913">
        <w:rPr>
          <w:rFonts w:ascii="標楷體" w:eastAsia="標楷體" w:hAnsi="標楷體" w:cs="Arial"/>
          <w:color w:val="0F0F0F"/>
        </w:rPr>
        <w:t>能以身之</w:t>
      </w:r>
      <w:r w:rsidRPr="00C37913">
        <w:rPr>
          <w:rFonts w:ascii="標楷體" w:eastAsia="標楷體" w:hAnsi="標楷體" w:cs="Arial"/>
          <w:color w:val="0F0F0F"/>
          <w:bdr w:val="single" w:sz="4" w:space="0" w:color="auto"/>
        </w:rPr>
        <w:t>察</w:t>
      </w:r>
      <w:proofErr w:type="gramStart"/>
      <w:r w:rsidRPr="00C37913">
        <w:rPr>
          <w:rFonts w:ascii="標楷體" w:eastAsia="標楷體" w:hAnsi="標楷體" w:cs="Arial"/>
          <w:color w:val="0F0F0F"/>
          <w:bdr w:val="single" w:sz="4" w:space="0" w:color="auto"/>
        </w:rPr>
        <w:t>察</w:t>
      </w:r>
      <w:proofErr w:type="gramEnd"/>
      <w:r w:rsidR="00813F74" w:rsidRPr="00C37913">
        <w:rPr>
          <w:rFonts w:ascii="標楷體" w:eastAsia="標楷體" w:hAnsi="標楷體" w:hint="eastAsia"/>
          <w:bdr w:val="single" w:sz="4" w:space="0" w:color="auto"/>
        </w:rPr>
        <w:t>(</w:t>
      </w:r>
      <w:r w:rsidR="00813F74" w:rsidRPr="00C37913">
        <w:rPr>
          <w:rFonts w:ascii="標楷體" w:eastAsia="標楷體" w:hAnsi="標楷體"/>
          <w:bdr w:val="single" w:sz="4" w:space="0" w:color="auto"/>
        </w:rPr>
        <w:t>2</w:t>
      </w:r>
      <w:r w:rsidR="00813F74" w:rsidRPr="00C37913">
        <w:rPr>
          <w:rFonts w:ascii="標楷體" w:eastAsia="標楷體" w:hAnsi="標楷體" w:hint="eastAsia"/>
          <w:bdr w:val="single" w:sz="4" w:space="0" w:color="auto"/>
        </w:rPr>
        <w:t>8</w:t>
      </w:r>
      <w:r w:rsidR="00813F74" w:rsidRPr="00C37913">
        <w:rPr>
          <w:rFonts w:ascii="標楷體" w:eastAsia="標楷體" w:hAnsi="標楷體"/>
          <w:bdr w:val="single" w:sz="4" w:space="0" w:color="auto"/>
        </w:rPr>
        <w:t>)</w:t>
      </w:r>
      <w:r w:rsidRPr="00C37913">
        <w:rPr>
          <w:rFonts w:ascii="標楷體" w:eastAsia="標楷體" w:hAnsi="標楷體" w:cs="Arial"/>
          <w:color w:val="0F0F0F"/>
        </w:rPr>
        <w:t>，</w:t>
      </w:r>
      <w:proofErr w:type="gramStart"/>
      <w:r w:rsidRPr="00C37913">
        <w:rPr>
          <w:rFonts w:ascii="標楷體" w:eastAsia="標楷體" w:hAnsi="標楷體" w:cs="Arial"/>
          <w:color w:val="0F0F0F"/>
        </w:rPr>
        <w:t>受物之</w:t>
      </w:r>
      <w:proofErr w:type="gramEnd"/>
      <w:r w:rsidRPr="00C37913">
        <w:rPr>
          <w:rFonts w:ascii="標楷體" w:eastAsia="標楷體" w:hAnsi="標楷體" w:cs="Arial"/>
          <w:color w:val="0F0F0F"/>
          <w:bdr w:val="single" w:sz="4" w:space="0" w:color="auto"/>
        </w:rPr>
        <w:t>汶</w:t>
      </w:r>
      <w:proofErr w:type="gramStart"/>
      <w:r w:rsidRPr="00C37913">
        <w:rPr>
          <w:rFonts w:ascii="標楷體" w:eastAsia="標楷體" w:hAnsi="標楷體" w:cs="Arial"/>
          <w:color w:val="0F0F0F"/>
          <w:bdr w:val="single" w:sz="4" w:space="0" w:color="auto"/>
        </w:rPr>
        <w:t>汶</w:t>
      </w:r>
      <w:proofErr w:type="gramEnd"/>
      <w:r w:rsidR="00813F74" w:rsidRPr="00C37913">
        <w:rPr>
          <w:rFonts w:ascii="標楷體" w:eastAsia="標楷體" w:hAnsi="標楷體" w:hint="eastAsia"/>
          <w:bdr w:val="single" w:sz="4" w:space="0" w:color="auto"/>
        </w:rPr>
        <w:t>(</w:t>
      </w:r>
      <w:r w:rsidR="00813F74" w:rsidRPr="00C37913">
        <w:rPr>
          <w:rFonts w:ascii="標楷體" w:eastAsia="標楷體" w:hAnsi="標楷體"/>
          <w:bdr w:val="single" w:sz="4" w:space="0" w:color="auto"/>
        </w:rPr>
        <w:t>29)</w:t>
      </w:r>
      <w:r w:rsidRPr="00C37913">
        <w:rPr>
          <w:rFonts w:ascii="標楷體" w:eastAsia="標楷體" w:hAnsi="標楷體" w:cs="Arial"/>
          <w:color w:val="0F0F0F"/>
        </w:rPr>
        <w:t>者</w:t>
      </w:r>
      <w:r w:rsidR="00F04E24">
        <w:rPr>
          <w:rFonts w:ascii="新細明體" w:eastAsia="新細明體" w:hAnsi="新細明體" w:cs="Arial" w:hint="eastAsia"/>
          <w:color w:val="0F0F0F"/>
        </w:rPr>
        <w:t>」</w:t>
      </w:r>
      <w:r w:rsidRPr="00C37913">
        <w:rPr>
          <w:rFonts w:ascii="標楷體" w:eastAsia="標楷體" w:hAnsi="標楷體" w:cs="Arial"/>
          <w:color w:val="0F0F0F"/>
        </w:rPr>
        <w:t>乎？</w:t>
      </w:r>
      <w:proofErr w:type="gramStart"/>
      <w:r w:rsidRPr="00D43171">
        <w:rPr>
          <w:rFonts w:ascii="標楷體" w:eastAsia="標楷體" w:hAnsi="標楷體" w:cs="Arial"/>
          <w:color w:val="0F0F0F"/>
        </w:rPr>
        <w:t>寧</w:t>
      </w:r>
      <w:r w:rsidRPr="00C37913">
        <w:rPr>
          <w:rFonts w:ascii="標楷體" w:eastAsia="標楷體" w:hAnsi="標楷體" w:cs="Arial"/>
          <w:color w:val="0F0F0F"/>
        </w:rPr>
        <w:t>赴湘流</w:t>
      </w:r>
      <w:proofErr w:type="gramEnd"/>
      <w:r w:rsidRPr="00C37913">
        <w:rPr>
          <w:rFonts w:ascii="標楷體" w:eastAsia="標楷體" w:hAnsi="標楷體" w:cs="Arial"/>
          <w:color w:val="0F0F0F"/>
        </w:rPr>
        <w:t>，葬於</w:t>
      </w:r>
      <w:proofErr w:type="gramStart"/>
      <w:r w:rsidRPr="00C37913">
        <w:rPr>
          <w:rFonts w:ascii="標楷體" w:eastAsia="標楷體" w:hAnsi="標楷體" w:cs="Arial"/>
          <w:color w:val="0F0F0F"/>
        </w:rPr>
        <w:t>江魚之腹中</w:t>
      </w:r>
      <w:proofErr w:type="gramEnd"/>
      <w:r w:rsidRPr="00C37913">
        <w:rPr>
          <w:rFonts w:ascii="標楷體" w:eastAsia="標楷體" w:hAnsi="標楷體" w:cs="Arial"/>
          <w:color w:val="0F0F0F"/>
        </w:rPr>
        <w:t>。安能以</w:t>
      </w:r>
      <w:proofErr w:type="gramStart"/>
      <w:r w:rsidRPr="00C37913">
        <w:rPr>
          <w:rFonts w:ascii="標楷體" w:eastAsia="標楷體" w:hAnsi="標楷體" w:cs="Arial"/>
          <w:color w:val="0F0F0F"/>
        </w:rPr>
        <w:t>皓皓</w:t>
      </w:r>
      <w:proofErr w:type="gramEnd"/>
      <w:r w:rsidRPr="00C37913">
        <w:rPr>
          <w:rFonts w:ascii="標楷體" w:eastAsia="標楷體" w:hAnsi="標楷體" w:cs="Arial"/>
          <w:color w:val="0F0F0F"/>
        </w:rPr>
        <w:t>之白，而蒙世俗之塵埃乎?”漁父莞爾</w:t>
      </w:r>
      <w:r w:rsidRPr="00C37913">
        <w:rPr>
          <w:rFonts w:ascii="MS Mincho" w:eastAsia="MS Mincho" w:hAnsi="MS Mincho" w:cs="MS Mincho" w:hint="eastAsia"/>
          <w:color w:val="0F0F0F"/>
        </w:rPr>
        <w:t>⑾</w:t>
      </w:r>
      <w:r w:rsidRPr="00C37913">
        <w:rPr>
          <w:rFonts w:ascii="標楷體" w:eastAsia="標楷體" w:hAnsi="標楷體" w:cs="Arial"/>
          <w:color w:val="0F0F0F"/>
        </w:rPr>
        <w:t>而笑，</w:t>
      </w:r>
      <w:proofErr w:type="gramStart"/>
      <w:r w:rsidRPr="00C37913">
        <w:rPr>
          <w:rFonts w:ascii="標楷體" w:eastAsia="標楷體" w:hAnsi="標楷體" w:cs="Arial"/>
          <w:color w:val="0F0F0F"/>
          <w:bdr w:val="single" w:sz="4" w:space="0" w:color="auto"/>
        </w:rPr>
        <w:t>鼓枻</w:t>
      </w:r>
      <w:r w:rsidR="00813F74" w:rsidRPr="00C37913">
        <w:rPr>
          <w:rFonts w:ascii="標楷體" w:eastAsia="標楷體" w:hAnsi="標楷體" w:hint="eastAsia"/>
          <w:bdr w:val="single" w:sz="4" w:space="0" w:color="auto"/>
        </w:rPr>
        <w:t>(</w:t>
      </w:r>
      <w:proofErr w:type="gramEnd"/>
      <w:r w:rsidR="00813F74" w:rsidRPr="00C37913">
        <w:rPr>
          <w:rFonts w:ascii="標楷體" w:eastAsia="標楷體" w:hAnsi="標楷體"/>
          <w:bdr w:val="single" w:sz="4" w:space="0" w:color="auto"/>
        </w:rPr>
        <w:t>3</w:t>
      </w:r>
      <w:r w:rsidR="00D43171">
        <w:rPr>
          <w:rFonts w:ascii="標楷體" w:eastAsia="標楷體" w:hAnsi="標楷體"/>
          <w:bdr w:val="single" w:sz="4" w:space="0" w:color="auto"/>
        </w:rPr>
        <w:t>0</w:t>
      </w:r>
      <w:r w:rsidR="00813F74" w:rsidRPr="00C37913">
        <w:rPr>
          <w:rFonts w:ascii="標楷體" w:eastAsia="標楷體" w:hAnsi="標楷體"/>
          <w:bdr w:val="single" w:sz="4" w:space="0" w:color="auto"/>
        </w:rPr>
        <w:t>)</w:t>
      </w:r>
      <w:r w:rsidRPr="00C37913">
        <w:rPr>
          <w:rFonts w:ascii="標楷體" w:eastAsia="標楷體" w:hAnsi="標楷體" w:cs="Arial"/>
          <w:color w:val="0F0F0F"/>
        </w:rPr>
        <w:t>而去，乃歌曰：“滄浪之水清兮，可以濯吾纓；滄浪之水濁兮，可以濯吾足。</w:t>
      </w:r>
      <w:r w:rsidR="00F04E24">
        <w:rPr>
          <w:rFonts w:ascii="新細明體" w:eastAsia="新細明體" w:hAnsi="新細明體" w:cs="Arial" w:hint="eastAsia"/>
          <w:color w:val="0F0F0F"/>
        </w:rPr>
        <w:t>」</w:t>
      </w:r>
      <w:proofErr w:type="gramStart"/>
      <w:r w:rsidRPr="00C37913">
        <w:rPr>
          <w:rFonts w:ascii="標楷體" w:eastAsia="標楷體" w:hAnsi="標楷體" w:cs="Arial"/>
          <w:color w:val="0F0F0F"/>
        </w:rPr>
        <w:t>遂去</w:t>
      </w:r>
      <w:proofErr w:type="gramEnd"/>
      <w:r w:rsidRPr="00C37913">
        <w:rPr>
          <w:rFonts w:ascii="標楷體" w:eastAsia="標楷體" w:hAnsi="標楷體" w:cs="Arial"/>
          <w:color w:val="0F0F0F"/>
        </w:rPr>
        <w:t>，不復與言。</w:t>
      </w:r>
    </w:p>
    <w:p w:rsidR="00EA43C5" w:rsidRPr="0012578F" w:rsidRDefault="00E85546" w:rsidP="00EA43C5">
      <w:pPr>
        <w:pStyle w:val="a5"/>
        <w:numPr>
          <w:ilvl w:val="0"/>
          <w:numId w:val="4"/>
        </w:numPr>
        <w:spacing w:line="400" w:lineRule="exact"/>
        <w:ind w:leftChars="0" w:left="567"/>
        <w:jc w:val="both"/>
        <w:rPr>
          <w:rFonts w:ascii="標楷體" w:eastAsia="標楷體" w:hAnsi="標楷體"/>
        </w:rPr>
      </w:pPr>
      <w:r w:rsidRPr="0012578F">
        <w:rPr>
          <w:rFonts w:ascii="標楷體" w:eastAsia="標楷體" w:hAnsi="標楷體"/>
        </w:rPr>
        <w:t>，</w:t>
      </w:r>
      <w:r w:rsidR="00EA43C5" w:rsidRPr="0012578F">
        <w:rPr>
          <w:rFonts w:ascii="標楷體" w:eastAsia="標楷體" w:hAnsi="標楷體" w:hint="eastAsia"/>
        </w:rPr>
        <w:t xml:space="preserve"> </w:t>
      </w:r>
    </w:p>
    <w:p w:rsidR="00C45E34" w:rsidRPr="0012578F" w:rsidRDefault="00823C81" w:rsidP="009121D9">
      <w:pPr>
        <w:pStyle w:val="a5"/>
        <w:numPr>
          <w:ilvl w:val="0"/>
          <w:numId w:val="4"/>
        </w:numPr>
        <w:spacing w:line="400" w:lineRule="exact"/>
        <w:ind w:leftChars="0" w:left="567"/>
        <w:rPr>
          <w:rFonts w:ascii="標楷體" w:eastAsia="標楷體" w:hAnsi="標楷體"/>
        </w:rPr>
      </w:pPr>
      <w:r w:rsidRPr="0012578F">
        <w:rPr>
          <w:rFonts w:ascii="標楷體" w:eastAsia="標楷體" w:hAnsi="標楷體" w:hint="eastAsia"/>
          <w:bdr w:val="single" w:sz="4" w:space="0" w:color="auto"/>
        </w:rPr>
        <w:t>既</w:t>
      </w:r>
      <w:r w:rsidRPr="0012578F">
        <w:rPr>
          <w:rFonts w:ascii="標楷體" w:eastAsia="標楷體" w:hAnsi="標楷體"/>
          <w:bdr w:val="single" w:sz="4" w:space="0" w:color="auto"/>
        </w:rPr>
        <w:t>)</w:t>
      </w:r>
      <w:proofErr w:type="gramStart"/>
      <w:r w:rsidR="00DF6C88" w:rsidRPr="0012578F">
        <w:rPr>
          <w:rFonts w:ascii="標楷體" w:eastAsia="標楷體" w:hAnsi="標楷體" w:cs="Arial"/>
          <w:color w:val="0F0F0F"/>
        </w:rPr>
        <w:t>出</w:t>
      </w:r>
      <w:r w:rsidRPr="0012578F">
        <w:rPr>
          <w:rFonts w:ascii="標楷體" w:eastAsia="標楷體" w:hAnsi="標楷體" w:hint="eastAsia"/>
          <w:bdr w:val="single" w:sz="4" w:space="0" w:color="auto"/>
        </w:rPr>
        <w:t>扶</w:t>
      </w:r>
      <w:r w:rsidR="00680E02" w:rsidRPr="0012578F">
        <w:rPr>
          <w:rFonts w:ascii="標楷體" w:eastAsia="標楷體" w:hAnsi="標楷體"/>
          <w:bdr w:val="single" w:sz="4" w:space="0" w:color="auto"/>
        </w:rPr>
        <w:t>向</w:t>
      </w:r>
      <w:proofErr w:type="gramEnd"/>
      <w:r w:rsidR="00680E02" w:rsidRPr="0012578F">
        <w:rPr>
          <w:rFonts w:ascii="標楷體" w:eastAsia="標楷體" w:hAnsi="標楷體"/>
        </w:rPr>
        <w:t>路，處處</w:t>
      </w:r>
      <w:proofErr w:type="gramStart"/>
      <w:r w:rsidRPr="0012578F">
        <w:rPr>
          <w:rFonts w:ascii="標楷體" w:eastAsia="標楷體" w:hAnsi="標楷體" w:hint="eastAsia"/>
          <w:bdr w:val="single" w:sz="4" w:space="0" w:color="auto"/>
        </w:rPr>
        <w:t>誌</w:t>
      </w:r>
      <w:proofErr w:type="gramEnd"/>
      <w:r w:rsidR="00680E02" w:rsidRPr="0012578F">
        <w:rPr>
          <w:rFonts w:ascii="標楷體" w:eastAsia="標楷體" w:hAnsi="標楷體"/>
        </w:rPr>
        <w:t>之。</w:t>
      </w:r>
      <w:r w:rsidRPr="0012578F">
        <w:rPr>
          <w:rFonts w:ascii="標楷體" w:eastAsia="標楷體" w:hAnsi="標楷體" w:hint="eastAsia"/>
          <w:bdr w:val="single" w:sz="4" w:space="0" w:color="auto"/>
        </w:rPr>
        <w:t>及</w:t>
      </w:r>
      <w:proofErr w:type="gramStart"/>
      <w:r w:rsidR="00DF6C88" w:rsidRPr="0012578F">
        <w:rPr>
          <w:rFonts w:ascii="標楷體" w:eastAsia="標楷體" w:hAnsi="標楷體" w:cs="Arial"/>
          <w:color w:val="0F0F0F"/>
        </w:rPr>
        <w:t>及</w:t>
      </w:r>
      <w:proofErr w:type="gramEnd"/>
      <w:r w:rsidR="00680E02" w:rsidRPr="0012578F">
        <w:rPr>
          <w:rFonts w:ascii="標楷體" w:eastAsia="標楷體" w:hAnsi="標楷體"/>
        </w:rPr>
        <w:t>然</w:t>
      </w:r>
      <w:proofErr w:type="gramStart"/>
      <w:r w:rsidRPr="0012578F">
        <w:rPr>
          <w:rFonts w:ascii="標楷體" w:eastAsia="標楷體" w:hAnsi="標楷體" w:hint="eastAsia"/>
          <w:bdr w:val="single" w:sz="4" w:space="0" w:color="auto"/>
        </w:rPr>
        <w:t>規</w:t>
      </w:r>
      <w:proofErr w:type="gramEnd"/>
      <w:r w:rsidRPr="0012578F">
        <w:rPr>
          <w:rFonts w:ascii="標楷體" w:eastAsia="標楷體" w:hAnsi="標楷體" w:hint="eastAsia"/>
          <w:bdr w:val="single" w:sz="4" w:space="0" w:color="auto"/>
        </w:rPr>
        <w:t>往</w:t>
      </w:r>
      <w:r w:rsidR="00680E02" w:rsidRPr="0012578F">
        <w:rPr>
          <w:rFonts w:ascii="標楷體" w:eastAsia="標楷體" w:hAnsi="標楷體"/>
        </w:rPr>
        <w:t>，</w:t>
      </w:r>
      <w:proofErr w:type="gramStart"/>
      <w:r w:rsidR="00680E02" w:rsidRPr="0012578F">
        <w:rPr>
          <w:rFonts w:ascii="標楷體" w:eastAsia="標楷體" w:hAnsi="標楷體"/>
        </w:rPr>
        <w:t>未</w:t>
      </w:r>
      <w:proofErr w:type="gramEnd"/>
      <w:r w:rsidR="00680E02" w:rsidRPr="0012578F">
        <w:rPr>
          <w:rFonts w:ascii="標楷體" w:eastAsia="標楷體" w:hAnsi="標楷體"/>
        </w:rPr>
        <w:t>，</w:t>
      </w:r>
      <w:r w:rsidR="00680E02" w:rsidRPr="0012578F">
        <w:rPr>
          <w:rFonts w:ascii="標楷體" w:eastAsia="標楷體" w:hAnsi="標楷體"/>
          <w:bdr w:val="single" w:sz="4" w:space="0" w:color="auto"/>
        </w:rPr>
        <w:t>尋</w:t>
      </w:r>
      <w:r w:rsidR="00ED79FE" w:rsidRPr="0012578F">
        <w:rPr>
          <w:rFonts w:ascii="標楷體" w:eastAsia="標楷體" w:hAnsi="標楷體" w:hint="eastAsia"/>
          <w:bdr w:val="single" w:sz="4" w:space="0" w:color="auto"/>
        </w:rPr>
        <w:t>(</w:t>
      </w:r>
      <w:r w:rsidR="00F61EAA" w:rsidRPr="0012578F">
        <w:rPr>
          <w:rFonts w:ascii="標楷體" w:eastAsia="標楷體" w:hAnsi="標楷體"/>
          <w:bdr w:val="single" w:sz="4" w:space="0" w:color="auto"/>
        </w:rPr>
        <w:t>2</w:t>
      </w:r>
      <w:r w:rsidR="00EA43C5" w:rsidRPr="0012578F">
        <w:rPr>
          <w:rFonts w:ascii="標楷體" w:eastAsia="標楷體" w:hAnsi="標楷體"/>
          <w:bdr w:val="single" w:sz="4" w:space="0" w:color="auto"/>
        </w:rPr>
        <w:t>9</w:t>
      </w:r>
      <w:r w:rsidR="00ED79FE" w:rsidRPr="0012578F">
        <w:rPr>
          <w:rFonts w:ascii="標楷體" w:eastAsia="標楷體" w:hAnsi="標楷體"/>
          <w:bdr w:val="single" w:sz="4" w:space="0" w:color="auto"/>
        </w:rPr>
        <w:t>)</w:t>
      </w:r>
      <w:r w:rsidR="00680E02" w:rsidRPr="0012578F">
        <w:rPr>
          <w:rFonts w:ascii="標楷體" w:eastAsia="標楷體" w:hAnsi="標楷體"/>
        </w:rPr>
        <w:t>病</w:t>
      </w:r>
      <w:r w:rsidR="00680E02" w:rsidRPr="0012578F">
        <w:rPr>
          <w:rFonts w:ascii="標楷體" w:eastAsia="標楷體" w:hAnsi="標楷體"/>
          <w:bdr w:val="single" w:sz="4" w:space="0" w:color="auto"/>
        </w:rPr>
        <w:t>問津</w:t>
      </w:r>
      <w:r w:rsidR="00ED79FE" w:rsidRPr="0012578F">
        <w:rPr>
          <w:rFonts w:ascii="標楷體" w:eastAsia="標楷體" w:hAnsi="標楷體" w:hint="eastAsia"/>
          <w:bdr w:val="single" w:sz="4" w:space="0" w:color="auto"/>
        </w:rPr>
        <w:t>(</w:t>
      </w:r>
      <w:r w:rsidR="00EA43C5" w:rsidRPr="0012578F">
        <w:rPr>
          <w:rFonts w:ascii="標楷體" w:eastAsia="標楷體" w:hAnsi="標楷體"/>
          <w:bdr w:val="single" w:sz="4" w:space="0" w:color="auto"/>
        </w:rPr>
        <w:t>30</w:t>
      </w:r>
      <w:r w:rsidR="00ED79FE" w:rsidRPr="0012578F">
        <w:rPr>
          <w:rFonts w:ascii="標楷體" w:eastAsia="標楷體" w:hAnsi="標楷體"/>
          <w:bdr w:val="single" w:sz="4" w:space="0" w:color="auto"/>
        </w:rPr>
        <w:t>)</w:t>
      </w:r>
      <w:r w:rsidR="00680E02" w:rsidRPr="0012578F">
        <w:rPr>
          <w:rFonts w:ascii="標楷體" w:eastAsia="標楷體" w:hAnsi="標楷體"/>
        </w:rPr>
        <w:t>者</w:t>
      </w:r>
      <w:r w:rsidR="00680E02" w:rsidRPr="0012578F">
        <w:rPr>
          <w:rFonts w:ascii="標楷體" w:eastAsia="標楷體" w:hAnsi="標楷體" w:hint="eastAsia"/>
        </w:rPr>
        <w:t>。</w:t>
      </w:r>
    </w:p>
    <w:p w:rsidR="00680E02" w:rsidRPr="00680E02" w:rsidRDefault="00680E02">
      <w:pPr>
        <w:ind w:firstLine="480"/>
        <w:rPr>
          <w:rFonts w:ascii="標楷體" w:eastAsia="標楷體" w:hAnsi="標楷體" w:cs="標楷體"/>
        </w:rPr>
      </w:pPr>
    </w:p>
    <w:tbl>
      <w:tblPr>
        <w:tblStyle w:val="a9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2"/>
        <w:gridCol w:w="1176"/>
        <w:gridCol w:w="1120"/>
        <w:gridCol w:w="14"/>
        <w:gridCol w:w="1134"/>
        <w:gridCol w:w="1176"/>
        <w:gridCol w:w="1176"/>
        <w:gridCol w:w="1176"/>
        <w:gridCol w:w="1176"/>
        <w:gridCol w:w="1176"/>
      </w:tblGrid>
      <w:tr w:rsidR="006E004A">
        <w:trPr>
          <w:trHeight w:val="1080"/>
        </w:trPr>
        <w:tc>
          <w:tcPr>
            <w:tcW w:w="1132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>
            <w:pPr>
              <w:jc w:val="both"/>
            </w:pPr>
          </w:p>
        </w:tc>
        <w:tc>
          <w:tcPr>
            <w:tcW w:w="1176" w:type="dxa"/>
          </w:tcPr>
          <w:p w:rsidR="006E004A" w:rsidRDefault="00CA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>
            <w:pPr>
              <w:jc w:val="both"/>
            </w:pPr>
          </w:p>
        </w:tc>
        <w:tc>
          <w:tcPr>
            <w:tcW w:w="1134" w:type="dxa"/>
            <w:gridSpan w:val="2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）</w:t>
            </w:r>
            <w:r w:rsidR="00ED79FE">
              <w:rPr>
                <w:sz w:val="20"/>
                <w:szCs w:val="20"/>
              </w:rPr>
              <w:t>義</w:t>
            </w:r>
          </w:p>
          <w:p w:rsidR="006E004A" w:rsidRDefault="006E004A"/>
        </w:tc>
        <w:tc>
          <w:tcPr>
            <w:tcW w:w="1134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/>
        </w:tc>
        <w:tc>
          <w:tcPr>
            <w:tcW w:w="1176" w:type="dxa"/>
          </w:tcPr>
          <w:p w:rsidR="006E004A" w:rsidRDefault="00CA79C7" w:rsidP="002A74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）</w:t>
            </w:r>
            <w:r w:rsidR="00ED79FE">
              <w:rPr>
                <w:sz w:val="20"/>
                <w:szCs w:val="20"/>
              </w:rPr>
              <w:t>義</w:t>
            </w:r>
          </w:p>
          <w:p w:rsidR="00EB0909" w:rsidRPr="002A74D6" w:rsidRDefault="00EB0909" w:rsidP="002A74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/>
        </w:tc>
        <w:tc>
          <w:tcPr>
            <w:tcW w:w="1176" w:type="dxa"/>
          </w:tcPr>
          <w:p w:rsidR="006E004A" w:rsidRDefault="00CA79C7" w:rsidP="002A74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）</w:t>
            </w:r>
            <w:r w:rsidR="00ED79FE">
              <w:rPr>
                <w:sz w:val="20"/>
                <w:szCs w:val="20"/>
              </w:rPr>
              <w:t>義</w:t>
            </w:r>
          </w:p>
          <w:p w:rsidR="002A74D6" w:rsidRPr="002A74D6" w:rsidRDefault="002A74D6" w:rsidP="002A74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6E004A" w:rsidRDefault="00CA79C7" w:rsidP="002A74D6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8</w:t>
            </w:r>
            <w:r w:rsidR="00BA263D">
              <w:rPr>
                <w:rFonts w:hint="eastAsia"/>
                <w:sz w:val="20"/>
                <w:szCs w:val="20"/>
              </w:rPr>
              <w:t>音</w:t>
            </w:r>
            <w:r>
              <w:rPr>
                <w:sz w:val="20"/>
                <w:szCs w:val="20"/>
              </w:rPr>
              <w:t>義</w:t>
            </w:r>
          </w:p>
          <w:p w:rsidR="00EB0909" w:rsidRPr="002A74D6" w:rsidRDefault="00EB0909" w:rsidP="002A74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>
            <w:pPr>
              <w:jc w:val="both"/>
              <w:rPr>
                <w:sz w:val="20"/>
                <w:szCs w:val="20"/>
              </w:rPr>
            </w:pPr>
          </w:p>
        </w:tc>
      </w:tr>
      <w:tr w:rsidR="006E004A" w:rsidTr="00BE2890">
        <w:trPr>
          <w:trHeight w:val="1080"/>
        </w:trPr>
        <w:tc>
          <w:tcPr>
            <w:tcW w:w="1132" w:type="dxa"/>
          </w:tcPr>
          <w:p w:rsidR="00ED79FE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10</w:t>
            </w:r>
            <w:r w:rsidR="00F02844">
              <w:rPr>
                <w:rFonts w:hint="eastAsia"/>
                <w:sz w:val="20"/>
                <w:szCs w:val="20"/>
              </w:rPr>
              <w:t>）</w:t>
            </w:r>
            <w:r w:rsidR="00ED79FE">
              <w:rPr>
                <w:rFonts w:hint="eastAsia"/>
                <w:sz w:val="20"/>
                <w:szCs w:val="20"/>
              </w:rPr>
              <w:t>義</w:t>
            </w:r>
          </w:p>
          <w:p w:rsidR="006E004A" w:rsidRDefault="006E004A"/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/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/>
        </w:tc>
        <w:tc>
          <w:tcPr>
            <w:tcW w:w="1134" w:type="dxa"/>
            <w:tcBorders>
              <w:left w:val="single" w:sz="4" w:space="0" w:color="auto"/>
            </w:tcBorders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/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）</w:t>
            </w:r>
            <w:r w:rsidR="00ED79FE">
              <w:rPr>
                <w:sz w:val="20"/>
                <w:szCs w:val="20"/>
              </w:rPr>
              <w:t>義</w:t>
            </w:r>
          </w:p>
          <w:p w:rsidR="006E004A" w:rsidRDefault="006E004A"/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15</w:t>
            </w:r>
            <w:r w:rsidR="00F02844">
              <w:rPr>
                <w:rFonts w:hint="eastAsia"/>
                <w:sz w:val="20"/>
                <w:szCs w:val="20"/>
              </w:rPr>
              <w:t>音</w:t>
            </w:r>
            <w:r>
              <w:rPr>
                <w:sz w:val="20"/>
                <w:szCs w:val="20"/>
              </w:rPr>
              <w:t>義</w:t>
            </w:r>
          </w:p>
          <w:p w:rsidR="00EB0909" w:rsidRDefault="00EB0909" w:rsidP="007F426E"/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）</w:t>
            </w:r>
            <w:r w:rsidR="00ED79FE">
              <w:rPr>
                <w:sz w:val="20"/>
                <w:szCs w:val="20"/>
              </w:rPr>
              <w:t>義</w:t>
            </w:r>
          </w:p>
          <w:p w:rsidR="006E004A" w:rsidRDefault="006E004A" w:rsidP="007F426E"/>
        </w:tc>
        <w:tc>
          <w:tcPr>
            <w:tcW w:w="1176" w:type="dxa"/>
          </w:tcPr>
          <w:p w:rsidR="006E004A" w:rsidRDefault="00CA79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）義</w:t>
            </w:r>
          </w:p>
          <w:p w:rsidR="006E004A" w:rsidRDefault="006E004A"/>
        </w:tc>
        <w:tc>
          <w:tcPr>
            <w:tcW w:w="1176" w:type="dxa"/>
          </w:tcPr>
          <w:p w:rsidR="006E004A" w:rsidRDefault="00CA79C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義</w:t>
            </w:r>
          </w:p>
          <w:p w:rsidR="00EB0909" w:rsidRDefault="00EB0909" w:rsidP="00D32678"/>
        </w:tc>
      </w:tr>
      <w:tr w:rsidR="00BE2890" w:rsidTr="00BE2890">
        <w:trPr>
          <w:trHeight w:val="1080"/>
        </w:trPr>
        <w:tc>
          <w:tcPr>
            <w:tcW w:w="1132" w:type="dxa"/>
          </w:tcPr>
          <w:p w:rsidR="00BE2890" w:rsidRDefault="00BE2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）義</w:t>
            </w:r>
          </w:p>
          <w:p w:rsidR="00BE2890" w:rsidRDefault="00BE2890" w:rsidP="00D32678">
            <w:pPr>
              <w:jc w:val="both"/>
            </w:pPr>
          </w:p>
        </w:tc>
        <w:tc>
          <w:tcPr>
            <w:tcW w:w="1176" w:type="dxa"/>
          </w:tcPr>
          <w:p w:rsidR="00BE2890" w:rsidRDefault="00BE2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）義</w:t>
            </w:r>
          </w:p>
          <w:p w:rsidR="00BE2890" w:rsidRDefault="00BE2890" w:rsidP="007F426E">
            <w:pPr>
              <w:jc w:val="both"/>
              <w:rPr>
                <w:rFonts w:hint="eastAsia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E2890" w:rsidRDefault="00BE28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）義</w:t>
            </w:r>
          </w:p>
          <w:p w:rsidR="00BE2890" w:rsidRDefault="00BE2890" w:rsidP="007F426E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BE2890" w:rsidRDefault="00BE2890" w:rsidP="00BE28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22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義</w:t>
            </w:r>
          </w:p>
          <w:p w:rsidR="00BE2890" w:rsidRDefault="00BE2890" w:rsidP="007F42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BE2890" w:rsidRDefault="00BE2890" w:rsidP="002A6124">
            <w:pPr>
              <w:jc w:val="both"/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）義</w:t>
            </w:r>
          </w:p>
          <w:p w:rsidR="00BE2890" w:rsidRDefault="00BE2890" w:rsidP="002A6124">
            <w:pPr>
              <w:jc w:val="both"/>
            </w:pPr>
          </w:p>
        </w:tc>
        <w:tc>
          <w:tcPr>
            <w:tcW w:w="1176" w:type="dxa"/>
          </w:tcPr>
          <w:p w:rsidR="00BE2890" w:rsidRDefault="00BE28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）義</w:t>
            </w:r>
          </w:p>
          <w:p w:rsidR="00BE2890" w:rsidRDefault="00BE2890" w:rsidP="00D32678">
            <w:pPr>
              <w:jc w:val="both"/>
            </w:pPr>
          </w:p>
        </w:tc>
        <w:tc>
          <w:tcPr>
            <w:tcW w:w="1176" w:type="dxa"/>
          </w:tcPr>
          <w:p w:rsidR="00BE2890" w:rsidRDefault="00BE2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）義</w:t>
            </w:r>
          </w:p>
          <w:p w:rsidR="00BE2890" w:rsidRDefault="00BE2890" w:rsidP="00D326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BE2890" w:rsidRDefault="00BE2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26</w:t>
            </w:r>
            <w:r>
              <w:rPr>
                <w:rFonts w:hint="eastAsia"/>
                <w:sz w:val="20"/>
                <w:szCs w:val="20"/>
              </w:rPr>
              <w:t>）義</w:t>
            </w:r>
          </w:p>
          <w:p w:rsidR="00BE2890" w:rsidRDefault="00BE2890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BE2890" w:rsidRDefault="00BE28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27</w:t>
            </w:r>
            <w:r>
              <w:rPr>
                <w:rFonts w:hint="eastAsia"/>
                <w:sz w:val="20"/>
                <w:szCs w:val="20"/>
              </w:rPr>
              <w:t>）義</w:t>
            </w:r>
          </w:p>
          <w:p w:rsidR="00BE2890" w:rsidRDefault="00BE2890">
            <w:pPr>
              <w:jc w:val="both"/>
              <w:rPr>
                <w:sz w:val="20"/>
                <w:szCs w:val="20"/>
              </w:rPr>
            </w:pPr>
          </w:p>
        </w:tc>
      </w:tr>
      <w:tr w:rsidR="00F21FE3">
        <w:trPr>
          <w:trHeight w:val="1080"/>
        </w:trPr>
        <w:tc>
          <w:tcPr>
            <w:tcW w:w="1132" w:type="dxa"/>
          </w:tcPr>
          <w:p w:rsidR="00F21FE3" w:rsidRDefault="00F21FE3" w:rsidP="00F21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）義</w:t>
            </w:r>
          </w:p>
          <w:p w:rsidR="00F21FE3" w:rsidRDefault="00F21FE3" w:rsidP="007F426E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F21FE3" w:rsidRDefault="00F21FE3" w:rsidP="00D326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）義</w:t>
            </w:r>
          </w:p>
          <w:p w:rsidR="00BE2890" w:rsidRDefault="00BE2890" w:rsidP="00D326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21FE3" w:rsidRDefault="00F21FE3" w:rsidP="00F21FE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（</w:t>
            </w:r>
            <w:proofErr w:type="gramEnd"/>
            <w:r>
              <w:rPr>
                <w:sz w:val="20"/>
                <w:szCs w:val="20"/>
              </w:rPr>
              <w:t>30</w:t>
            </w:r>
            <w:r w:rsidR="004D707B">
              <w:rPr>
                <w:rFonts w:hint="eastAsia"/>
                <w:sz w:val="20"/>
                <w:szCs w:val="20"/>
              </w:rPr>
              <w:t>音</w:t>
            </w:r>
            <w:r>
              <w:rPr>
                <w:sz w:val="20"/>
                <w:szCs w:val="20"/>
              </w:rPr>
              <w:t>義</w:t>
            </w:r>
          </w:p>
          <w:p w:rsidR="00F21FE3" w:rsidRPr="00A50419" w:rsidRDefault="004D707B">
            <w:pPr>
              <w:jc w:val="both"/>
              <w:rPr>
                <w:color w:val="FF0000"/>
                <w:sz w:val="20"/>
                <w:szCs w:val="20"/>
              </w:rPr>
            </w:pPr>
            <w:proofErr w:type="gramStart"/>
            <w:r w:rsidRPr="00A50419">
              <w:rPr>
                <w:color w:val="FF0000"/>
                <w:sz w:val="20"/>
                <w:szCs w:val="20"/>
              </w:rPr>
              <w:t>ㄧ</w:t>
            </w:r>
            <w:r w:rsidRPr="00A50419">
              <w:rPr>
                <w:color w:val="FF0000"/>
                <w:sz w:val="20"/>
                <w:szCs w:val="20"/>
              </w:rPr>
              <w:t>ˋ</w:t>
            </w:r>
            <w:proofErr w:type="gramEnd"/>
          </w:p>
          <w:p w:rsidR="004D707B" w:rsidRDefault="004D707B">
            <w:pPr>
              <w:jc w:val="both"/>
              <w:rPr>
                <w:sz w:val="20"/>
                <w:szCs w:val="20"/>
              </w:rPr>
            </w:pPr>
          </w:p>
          <w:p w:rsidR="004D707B" w:rsidRDefault="004D707B">
            <w:pPr>
              <w:jc w:val="both"/>
              <w:rPr>
                <w:sz w:val="20"/>
                <w:szCs w:val="20"/>
              </w:rPr>
            </w:pPr>
          </w:p>
          <w:p w:rsidR="004D707B" w:rsidRDefault="004D70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1FE3" w:rsidRDefault="00F21F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F21FE3" w:rsidRDefault="00F21F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F21FE3" w:rsidRDefault="00F21F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F21FE3" w:rsidRDefault="00F21FE3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F21FE3" w:rsidRDefault="00F21FE3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F21FE3" w:rsidRDefault="00F21FE3">
            <w:pPr>
              <w:jc w:val="both"/>
              <w:rPr>
                <w:sz w:val="20"/>
                <w:szCs w:val="20"/>
              </w:rPr>
            </w:pPr>
          </w:p>
        </w:tc>
      </w:tr>
    </w:tbl>
    <w:p w:rsidR="006E004A" w:rsidRDefault="006E004A">
      <w:pPr>
        <w:rPr>
          <w:rFonts w:ascii="標楷體" w:eastAsia="標楷體" w:hAnsi="標楷體" w:cs="標楷體"/>
        </w:rPr>
      </w:pPr>
    </w:p>
    <w:p w:rsidR="00C73A96" w:rsidRPr="00977E5D" w:rsidRDefault="00FE3532" w:rsidP="00977E5D">
      <w:pPr>
        <w:spacing w:line="240" w:lineRule="atLeast"/>
        <w:rPr>
          <w:rFonts w:ascii="微軟正黑體" w:eastAsia="微軟正黑體" w:hAnsi="微軟正黑體" w:cs="標楷體"/>
          <w:b/>
        </w:rPr>
      </w:pPr>
      <w:r w:rsidRPr="00977E5D">
        <w:rPr>
          <w:rFonts w:ascii="微軟正黑體" w:eastAsia="微軟正黑體" w:hAnsi="微軟正黑體" w:hint="eastAsia"/>
          <w:b/>
        </w:rPr>
        <w:t>二</w:t>
      </w:r>
      <w:proofErr w:type="gramStart"/>
      <w:r w:rsidRPr="00977E5D">
        <w:rPr>
          <w:rFonts w:ascii="微軟正黑體" w:eastAsia="微軟正黑體" w:hAnsi="微軟正黑體" w:hint="eastAsia"/>
          <w:b/>
        </w:rPr>
        <w:t>﹑</w:t>
      </w:r>
      <w:proofErr w:type="gramEnd"/>
      <w:r w:rsidR="00673428" w:rsidRPr="00977E5D">
        <w:rPr>
          <w:rFonts w:ascii="微軟正黑體" w:eastAsia="微軟正黑體" w:hAnsi="微軟正黑體" w:hint="eastAsia"/>
          <w:b/>
        </w:rPr>
        <w:t>閱讀題：</w:t>
      </w:r>
    </w:p>
    <w:p w:rsidR="00AD3C8E" w:rsidRPr="00BB1EAA" w:rsidRDefault="00211A8F" w:rsidP="00211A8F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Chars="0"/>
        <w:rPr>
          <w:rFonts w:asciiTheme="minorEastAsia" w:hAnsiTheme="minorEastAsia"/>
          <w:b/>
        </w:rPr>
      </w:pPr>
      <w:r w:rsidRPr="00BB1EAA">
        <w:rPr>
          <w:rFonts w:asciiTheme="minorEastAsia" w:hAnsiTheme="minorEastAsia" w:hint="eastAsia"/>
          <w:b/>
        </w:rPr>
        <w:t>詩中每章的第一、二句皆以描寫什麼景色開頭？此景色有何特點？此段詩句點出季節與時間應該為何？</w:t>
      </w:r>
      <w:r w:rsidRPr="00BB1EAA">
        <w:rPr>
          <w:rFonts w:asciiTheme="minorEastAsia" w:hAnsiTheme="minorEastAsia"/>
          <w:b/>
        </w:rPr>
        <w:t xml:space="preserve"> </w:t>
      </w:r>
    </w:p>
    <w:tbl>
      <w:tblPr>
        <w:tblpPr w:leftFromText="180" w:rightFromText="180" w:vertAnchor="text" w:horzAnchor="margin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6"/>
      </w:tblGrid>
      <w:tr w:rsidR="00AD3C8E" w:rsidRPr="00BB1EAA" w:rsidTr="00B0796E">
        <w:trPr>
          <w:trHeight w:val="442"/>
        </w:trPr>
        <w:tc>
          <w:tcPr>
            <w:tcW w:w="10016" w:type="dxa"/>
          </w:tcPr>
          <w:p w:rsidR="00AD3C8E" w:rsidRDefault="00AD3C8E" w:rsidP="00B0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DFKaiShu-SB-Estd-BF" w:eastAsia="DFKaiShu-SB-Estd-BF" w:hAnsi="DFKaiShu-SB-Estd-BF"/>
                <w:b/>
              </w:rPr>
            </w:pPr>
          </w:p>
          <w:p w:rsidR="00B904A3" w:rsidRDefault="00B904A3" w:rsidP="00B0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DFKaiShu-SB-Estd-BF" w:eastAsia="DFKaiShu-SB-Estd-BF" w:hAnsi="DFKaiShu-SB-Estd-BF"/>
                <w:b/>
              </w:rPr>
            </w:pPr>
          </w:p>
          <w:p w:rsidR="00B904A3" w:rsidRDefault="00B904A3" w:rsidP="00B0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DFKaiShu-SB-Estd-BF" w:eastAsia="DFKaiShu-SB-Estd-BF" w:hAnsi="DFKaiShu-SB-Estd-BF"/>
                <w:b/>
              </w:rPr>
            </w:pPr>
          </w:p>
          <w:p w:rsidR="00B904A3" w:rsidRPr="00BB1EAA" w:rsidRDefault="00B904A3" w:rsidP="00B079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DFKaiShu-SB-Estd-BF" w:eastAsia="DFKaiShu-SB-Estd-BF" w:hAnsi="DFKaiShu-SB-Estd-BF" w:hint="eastAsia"/>
                <w:b/>
              </w:rPr>
            </w:pPr>
          </w:p>
        </w:tc>
      </w:tr>
    </w:tbl>
    <w:p w:rsidR="00AD3C8E" w:rsidRDefault="00AD3C8E" w:rsidP="00AD3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/>
          <w:b/>
        </w:rPr>
      </w:pPr>
    </w:p>
    <w:p w:rsidR="00C9041B" w:rsidRPr="00BB1EAA" w:rsidRDefault="00367700" w:rsidP="00211A8F">
      <w:pPr>
        <w:spacing w:line="276" w:lineRule="auto"/>
        <w:rPr>
          <w:rFonts w:asciiTheme="minorEastAsia" w:hAnsiTheme="minorEastAsia"/>
          <w:b/>
        </w:rPr>
      </w:pPr>
      <w:r w:rsidRPr="00BB1EAA">
        <w:rPr>
          <w:rFonts w:asciiTheme="minorEastAsia" w:hAnsiTheme="minorEastAsia" w:hint="eastAsia"/>
          <w:b/>
        </w:rPr>
        <w:t>（</w:t>
      </w:r>
      <w:r w:rsidR="00C71391" w:rsidRPr="00BB1EAA">
        <w:rPr>
          <w:rFonts w:asciiTheme="minorEastAsia" w:hAnsiTheme="minorEastAsia" w:hint="eastAsia"/>
          <w:b/>
        </w:rPr>
        <w:t>二</w:t>
      </w:r>
      <w:r w:rsidRPr="00BB1EAA">
        <w:rPr>
          <w:rFonts w:asciiTheme="minorEastAsia" w:hAnsiTheme="minorEastAsia" w:hint="eastAsia"/>
          <w:b/>
        </w:rPr>
        <w:t>）</w:t>
      </w:r>
      <w:proofErr w:type="gramStart"/>
      <w:r w:rsidR="00211A8F" w:rsidRPr="00BB1EAA">
        <w:rPr>
          <w:rFonts w:ascii="新細明體" w:hAnsi="新細明體" w:hint="eastAsia"/>
          <w:b/>
        </w:rPr>
        <w:t>本詩如何</w:t>
      </w:r>
      <w:proofErr w:type="gramEnd"/>
      <w:r w:rsidR="00211A8F" w:rsidRPr="00BB1EAA">
        <w:rPr>
          <w:rFonts w:ascii="新細明體" w:hAnsi="新細明體" w:hint="eastAsia"/>
          <w:b/>
        </w:rPr>
        <w:t>透過「形式」營造出對伊人「可望而不可即」的感受？</w:t>
      </w:r>
    </w:p>
    <w:tbl>
      <w:tblPr>
        <w:tblpPr w:leftFromText="180" w:rightFromText="180" w:vertAnchor="text" w:horzAnchor="margin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16"/>
      </w:tblGrid>
      <w:tr w:rsidR="00C13EB2" w:rsidRPr="00BB1EAA" w:rsidTr="00C13EB2">
        <w:trPr>
          <w:trHeight w:val="442"/>
        </w:trPr>
        <w:tc>
          <w:tcPr>
            <w:tcW w:w="10016" w:type="dxa"/>
          </w:tcPr>
          <w:p w:rsidR="00BB1EAA" w:rsidRDefault="00BB1EAA" w:rsidP="00B904A3">
            <w:pPr>
              <w:spacing w:line="276" w:lineRule="auto"/>
              <w:ind w:leftChars="100" w:left="240"/>
              <w:rPr>
                <w:rFonts w:ascii="DFKaiShu-SB-Estd-BF" w:eastAsia="DFKaiShu-SB-Estd-BF" w:hAnsi="DFKaiShu-SB-Estd-BF"/>
                <w:b/>
              </w:rPr>
            </w:pPr>
          </w:p>
          <w:p w:rsidR="00B904A3" w:rsidRDefault="00B904A3" w:rsidP="00B904A3">
            <w:pPr>
              <w:spacing w:line="276" w:lineRule="auto"/>
              <w:ind w:leftChars="100" w:left="240"/>
              <w:rPr>
                <w:rFonts w:ascii="DFKaiShu-SB-Estd-BF" w:eastAsia="DFKaiShu-SB-Estd-BF" w:hAnsi="DFKaiShu-SB-Estd-BF"/>
                <w:b/>
              </w:rPr>
            </w:pPr>
          </w:p>
          <w:p w:rsidR="00B904A3" w:rsidRPr="00BB1EAA" w:rsidRDefault="00B904A3" w:rsidP="00B904A3">
            <w:pPr>
              <w:spacing w:line="276" w:lineRule="auto"/>
              <w:ind w:leftChars="100" w:left="240"/>
              <w:rPr>
                <w:rFonts w:ascii="DFKaiShu-SB-Estd-BF" w:eastAsia="DFKaiShu-SB-Estd-BF" w:hAnsi="DFKaiShu-SB-Estd-BF" w:hint="eastAsia"/>
                <w:b/>
              </w:rPr>
            </w:pPr>
          </w:p>
        </w:tc>
      </w:tr>
    </w:tbl>
    <w:p w:rsidR="00C71391" w:rsidRPr="00BB1EAA" w:rsidRDefault="00C21C6D" w:rsidP="00D377B0">
      <w:pPr>
        <w:pStyle w:val="Web"/>
        <w:spacing w:beforeLines="100" w:before="240" w:beforeAutospacing="0" w:after="0" w:afterAutospacing="0" w:line="240" w:lineRule="atLeast"/>
        <w:rPr>
          <w:rFonts w:asciiTheme="minorEastAsia" w:eastAsiaTheme="minorEastAsia" w:hAnsiTheme="minorEastAsia"/>
          <w:b/>
        </w:rPr>
      </w:pPr>
      <w:r w:rsidRPr="00BB1EAA">
        <w:rPr>
          <w:rFonts w:asciiTheme="minorEastAsia" w:eastAsiaTheme="minorEastAsia" w:hAnsiTheme="minorEastAsia" w:hint="eastAsia"/>
          <w:b/>
        </w:rPr>
        <w:t>（</w:t>
      </w:r>
      <w:r w:rsidR="00C71391" w:rsidRPr="00BB1EAA">
        <w:rPr>
          <w:rFonts w:asciiTheme="minorEastAsia" w:eastAsiaTheme="minorEastAsia" w:hAnsiTheme="minorEastAsia" w:hint="eastAsia"/>
          <w:b/>
        </w:rPr>
        <w:t>三</w:t>
      </w:r>
      <w:r w:rsidRPr="00BB1EAA">
        <w:rPr>
          <w:rFonts w:asciiTheme="minorEastAsia" w:eastAsiaTheme="minorEastAsia" w:hAnsiTheme="minorEastAsia" w:hint="eastAsia"/>
          <w:b/>
        </w:rPr>
        <w:t>）</w:t>
      </w:r>
      <w:r w:rsidR="00A94910" w:rsidRPr="00BB1EAA">
        <w:rPr>
          <w:rFonts w:hint="eastAsia"/>
          <w:b/>
        </w:rPr>
        <w:t>漁父「舉世皆濁</w:t>
      </w:r>
      <w:proofErr w:type="gramStart"/>
      <w:r w:rsidR="00A94910" w:rsidRPr="00BB1EAA">
        <w:rPr>
          <w:rFonts w:hint="eastAsia"/>
          <w:b/>
        </w:rPr>
        <w:t>我獨清</w:t>
      </w:r>
      <w:proofErr w:type="gramEnd"/>
      <w:r w:rsidR="00A94910" w:rsidRPr="00BB1EAA">
        <w:rPr>
          <w:rFonts w:hint="eastAsia"/>
          <w:b/>
        </w:rPr>
        <w:t>，眾人皆醉我獨醒」句中「濁、清」、「醉、醒」各有何所指？</w:t>
      </w:r>
      <w:r w:rsidRPr="00BB1EAA">
        <w:rPr>
          <w:rFonts w:asciiTheme="minorEastAsia" w:eastAsiaTheme="minorEastAsia" w:hAnsiTheme="minorEastAsia"/>
          <w:b/>
        </w:rPr>
        <w:t xml:space="preserve"> </w:t>
      </w:r>
    </w:p>
    <w:tbl>
      <w:tblPr>
        <w:tblpPr w:leftFromText="180" w:rightFromText="180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6"/>
      </w:tblGrid>
      <w:tr w:rsidR="00C13EB2" w:rsidRPr="00BB1EAA" w:rsidTr="00F42F25">
        <w:trPr>
          <w:trHeight w:val="936"/>
        </w:trPr>
        <w:tc>
          <w:tcPr>
            <w:tcW w:w="10456" w:type="dxa"/>
          </w:tcPr>
          <w:p w:rsidR="00B904A3" w:rsidRDefault="00A94910" w:rsidP="00B904A3">
            <w:pPr>
              <w:spacing w:line="240" w:lineRule="atLeast"/>
            </w:pPr>
            <w:r w:rsidRPr="00BB1EAA">
              <w:rPr>
                <w:rFonts w:hint="eastAsia"/>
              </w:rPr>
              <w:t>.</w:t>
            </w:r>
          </w:p>
          <w:p w:rsidR="00B904A3" w:rsidRDefault="00B904A3" w:rsidP="00B904A3">
            <w:pPr>
              <w:spacing w:line="240" w:lineRule="atLeast"/>
            </w:pPr>
          </w:p>
          <w:p w:rsidR="00B904A3" w:rsidRDefault="00B904A3" w:rsidP="00B904A3">
            <w:pPr>
              <w:spacing w:line="240" w:lineRule="atLeast"/>
            </w:pPr>
          </w:p>
          <w:p w:rsidR="00B904A3" w:rsidRDefault="00B904A3" w:rsidP="00B904A3">
            <w:pPr>
              <w:spacing w:line="240" w:lineRule="atLeast"/>
            </w:pPr>
          </w:p>
          <w:p w:rsidR="00B904A3" w:rsidRDefault="00B904A3" w:rsidP="00B904A3">
            <w:pPr>
              <w:spacing w:line="240" w:lineRule="atLeast"/>
            </w:pPr>
          </w:p>
          <w:p w:rsidR="00B904A3" w:rsidRDefault="00B904A3" w:rsidP="00B904A3">
            <w:pPr>
              <w:spacing w:line="240" w:lineRule="atLeast"/>
            </w:pPr>
          </w:p>
          <w:p w:rsidR="00B904A3" w:rsidRDefault="00B904A3" w:rsidP="00B904A3">
            <w:pPr>
              <w:spacing w:line="240" w:lineRule="atLeast"/>
            </w:pPr>
          </w:p>
          <w:p w:rsidR="00AD3C8E" w:rsidRPr="00BB1EAA" w:rsidRDefault="00B904A3" w:rsidP="00B904A3">
            <w:pPr>
              <w:spacing w:line="240" w:lineRule="atLeast"/>
              <w:rPr>
                <w:rFonts w:asciiTheme="minorEastAsia" w:hAnsiTheme="minorEastAsia"/>
                <w:color w:val="FF0000"/>
              </w:rPr>
            </w:pPr>
            <w:r w:rsidRPr="00BB1EAA">
              <w:rPr>
                <w:rFonts w:asciiTheme="minorEastAsia" w:hAnsiTheme="minorEastAsia"/>
                <w:color w:val="FF0000"/>
              </w:rPr>
              <w:t xml:space="preserve"> </w:t>
            </w:r>
          </w:p>
        </w:tc>
      </w:tr>
    </w:tbl>
    <w:p w:rsidR="001F387C" w:rsidRPr="00BB1EAA" w:rsidRDefault="004F550F" w:rsidP="00D377B0">
      <w:pPr>
        <w:pStyle w:val="Web"/>
        <w:spacing w:beforeLines="100" w:before="240" w:beforeAutospacing="0" w:after="0" w:afterAutospacing="0"/>
        <w:rPr>
          <w:rFonts w:asciiTheme="minorEastAsia" w:eastAsiaTheme="minorEastAsia" w:hAnsiTheme="minorEastAsia"/>
          <w:b/>
        </w:rPr>
      </w:pPr>
      <w:r w:rsidRPr="00BB1EAA">
        <w:rPr>
          <w:rFonts w:asciiTheme="minorEastAsia" w:eastAsiaTheme="minorEastAsia" w:hAnsiTheme="minorEastAsia" w:hint="eastAsia"/>
          <w:b/>
        </w:rPr>
        <w:t>（</w:t>
      </w:r>
      <w:r w:rsidR="00C71391" w:rsidRPr="00BB1EAA">
        <w:rPr>
          <w:rFonts w:asciiTheme="minorEastAsia" w:eastAsiaTheme="minorEastAsia" w:hAnsiTheme="minorEastAsia" w:hint="eastAsia"/>
          <w:b/>
        </w:rPr>
        <w:t>四</w:t>
      </w:r>
      <w:r w:rsidRPr="00BB1EAA">
        <w:rPr>
          <w:rFonts w:asciiTheme="minorEastAsia" w:eastAsiaTheme="minorEastAsia" w:hAnsiTheme="minorEastAsia" w:hint="eastAsia"/>
          <w:b/>
        </w:rPr>
        <w:t>）</w:t>
      </w:r>
      <w:r w:rsidR="0072129B" w:rsidRPr="00BB1EAA">
        <w:rPr>
          <w:rFonts w:hint="eastAsia"/>
          <w:b/>
        </w:rPr>
        <w:t>從文中何處可以看出屈原「寧為玉碎，不為瓦全」的堅決態度？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6"/>
      </w:tblGrid>
      <w:tr w:rsidR="001F387C" w:rsidRPr="00BB1EAA" w:rsidTr="00CE1CFF">
        <w:trPr>
          <w:trHeight w:val="1408"/>
        </w:trPr>
        <w:tc>
          <w:tcPr>
            <w:tcW w:w="10456" w:type="dxa"/>
          </w:tcPr>
          <w:p w:rsidR="0072129B" w:rsidRPr="00BB1EAA" w:rsidRDefault="0072129B" w:rsidP="0072129B">
            <w:pPr>
              <w:spacing w:line="240" w:lineRule="atLeast"/>
            </w:pPr>
          </w:p>
          <w:p w:rsidR="00AD3C8E" w:rsidRDefault="00AD3C8E" w:rsidP="00C13EB2">
            <w:pPr>
              <w:spacing w:line="240" w:lineRule="atLeast"/>
              <w:rPr>
                <w:rFonts w:asciiTheme="minorEastAsia" w:hAnsiTheme="minorEastAsia"/>
                <w:color w:val="FF0000"/>
              </w:rPr>
            </w:pPr>
          </w:p>
          <w:p w:rsidR="00B904A3" w:rsidRPr="00992695" w:rsidRDefault="00B904A3" w:rsidP="00C13EB2">
            <w:pPr>
              <w:spacing w:line="240" w:lineRule="atLeast"/>
              <w:rPr>
                <w:rFonts w:asciiTheme="minorEastAsia" w:hAnsiTheme="minorEastAsia" w:hint="eastAsia"/>
                <w:color w:val="FF0000"/>
              </w:rPr>
            </w:pPr>
          </w:p>
          <w:p w:rsidR="00AD3C8E" w:rsidRPr="00BB1EAA" w:rsidRDefault="00AD3C8E" w:rsidP="00C13EB2">
            <w:pPr>
              <w:spacing w:line="240" w:lineRule="atLeast"/>
              <w:rPr>
                <w:rFonts w:asciiTheme="minorEastAsia" w:hAnsiTheme="minorEastAsia"/>
                <w:color w:val="FF0000"/>
              </w:rPr>
            </w:pPr>
          </w:p>
          <w:p w:rsidR="00AD3C8E" w:rsidRPr="00BB1EAA" w:rsidRDefault="00AD3C8E" w:rsidP="00C13EB2">
            <w:pPr>
              <w:spacing w:line="240" w:lineRule="atLeast"/>
              <w:rPr>
                <w:color w:val="FF0000"/>
              </w:rPr>
            </w:pPr>
          </w:p>
        </w:tc>
      </w:tr>
    </w:tbl>
    <w:p w:rsidR="00002A2B" w:rsidRPr="00BB1EAA" w:rsidRDefault="00CE1CFF" w:rsidP="00D377B0">
      <w:pPr>
        <w:pStyle w:val="Web"/>
        <w:spacing w:beforeLines="100" w:before="240" w:beforeAutospacing="0" w:after="0" w:afterAutospacing="0"/>
        <w:rPr>
          <w:rFonts w:asciiTheme="minorEastAsia" w:eastAsiaTheme="minorEastAsia" w:hAnsiTheme="minorEastAsia" w:cs="細明體"/>
          <w:b/>
          <w:color w:val="000000" w:themeColor="text1"/>
        </w:rPr>
      </w:pPr>
      <w:r w:rsidRPr="00BB1EAA">
        <w:rPr>
          <w:rFonts w:asciiTheme="minorEastAsia" w:eastAsiaTheme="minorEastAsia" w:hAnsiTheme="minorEastAsia" w:hint="eastAsia"/>
          <w:b/>
          <w:color w:val="000000" w:themeColor="text1"/>
        </w:rPr>
        <w:t>（</w:t>
      </w:r>
      <w:r w:rsidR="00C71391" w:rsidRPr="00BB1EAA">
        <w:rPr>
          <w:rFonts w:asciiTheme="minorEastAsia" w:eastAsiaTheme="minorEastAsia" w:hAnsiTheme="minorEastAsia" w:hint="eastAsia"/>
          <w:b/>
          <w:color w:val="000000" w:themeColor="text1"/>
        </w:rPr>
        <w:t>五</w:t>
      </w:r>
      <w:r w:rsidRPr="00BB1EAA">
        <w:rPr>
          <w:rFonts w:asciiTheme="minorEastAsia" w:eastAsiaTheme="minorEastAsia" w:hAnsiTheme="minorEastAsia" w:hint="eastAsia"/>
          <w:b/>
          <w:color w:val="000000" w:themeColor="text1"/>
        </w:rPr>
        <w:t>）</w:t>
      </w:r>
      <w:r w:rsidR="00CA3A42" w:rsidRPr="00BB1EAA">
        <w:rPr>
          <w:rFonts w:asciiTheme="minorEastAsia" w:eastAsiaTheme="minorEastAsia" w:hAnsiTheme="minorEastAsia" w:hint="eastAsia"/>
          <w:b/>
          <w:color w:val="000000" w:themeColor="text1"/>
        </w:rPr>
        <w:t>漁</w:t>
      </w:r>
      <w:r w:rsidR="00CA3A42" w:rsidRPr="00BB1EAA">
        <w:rPr>
          <w:rFonts w:hint="eastAsia"/>
          <w:b/>
          <w:color w:val="000000" w:themeColor="text1"/>
        </w:rPr>
        <w:t>父</w:t>
      </w:r>
      <w:proofErr w:type="gramStart"/>
      <w:r w:rsidR="00CA3A42" w:rsidRPr="00BB1EAA">
        <w:rPr>
          <w:rFonts w:hint="eastAsia"/>
          <w:b/>
          <w:color w:val="000000" w:themeColor="text1"/>
        </w:rPr>
        <w:t>所說的</w:t>
      </w:r>
      <w:proofErr w:type="gramEnd"/>
      <w:r w:rsidR="00CA3A42" w:rsidRPr="00BB1EAA">
        <w:rPr>
          <w:rFonts w:hint="eastAsia"/>
          <w:b/>
          <w:color w:val="000000" w:themeColor="text1"/>
        </w:rPr>
        <w:t>「聖人」，</w:t>
      </w:r>
      <w:proofErr w:type="gramStart"/>
      <w:r w:rsidR="00CA3A42" w:rsidRPr="00BB1EAA">
        <w:rPr>
          <w:rFonts w:hint="eastAsia"/>
          <w:b/>
          <w:color w:val="000000" w:themeColor="text1"/>
        </w:rPr>
        <w:t>其待物處世</w:t>
      </w:r>
      <w:proofErr w:type="gramEnd"/>
      <w:r w:rsidR="00CA3A42" w:rsidRPr="00BB1EAA">
        <w:rPr>
          <w:rFonts w:hint="eastAsia"/>
          <w:b/>
          <w:color w:val="000000" w:themeColor="text1"/>
        </w:rPr>
        <w:t>的基本原則是什麼？</w:t>
      </w: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8"/>
      </w:tblGrid>
      <w:tr w:rsidR="00002A2B" w:rsidTr="00002A2B">
        <w:trPr>
          <w:trHeight w:val="831"/>
        </w:trPr>
        <w:tc>
          <w:tcPr>
            <w:tcW w:w="10268" w:type="dxa"/>
          </w:tcPr>
          <w:p w:rsidR="00002A2B" w:rsidRDefault="00002A2B" w:rsidP="00B90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rPr>
                <w:rFonts w:cs="細明體"/>
                <w:color w:val="FF0000"/>
              </w:rPr>
            </w:pPr>
          </w:p>
          <w:p w:rsidR="00B904A3" w:rsidRDefault="00B904A3" w:rsidP="00B90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rPr>
                <w:rFonts w:cs="細明體"/>
                <w:color w:val="FF0000"/>
              </w:rPr>
            </w:pPr>
          </w:p>
          <w:p w:rsidR="00B904A3" w:rsidRDefault="00B904A3" w:rsidP="00B90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rPr>
                <w:rFonts w:cs="細明體"/>
                <w:color w:val="FF0000"/>
              </w:rPr>
            </w:pPr>
          </w:p>
          <w:p w:rsidR="00B904A3" w:rsidRDefault="00B904A3" w:rsidP="00B90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rPr>
                <w:rFonts w:cs="細明體"/>
                <w:color w:val="FF0000"/>
              </w:rPr>
            </w:pPr>
          </w:p>
          <w:p w:rsidR="00B904A3" w:rsidRDefault="00B904A3" w:rsidP="00B90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rPr>
                <w:rFonts w:cs="細明體"/>
                <w:color w:val="FF0000"/>
              </w:rPr>
            </w:pPr>
          </w:p>
          <w:p w:rsidR="00B904A3" w:rsidRDefault="00B904A3" w:rsidP="00B90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4"/>
              <w:rPr>
                <w:rFonts w:cs="細明體" w:hint="eastAsia"/>
                <w:color w:val="FF0000"/>
              </w:rPr>
            </w:pPr>
            <w:bookmarkStart w:id="0" w:name="_GoBack"/>
            <w:bookmarkEnd w:id="0"/>
          </w:p>
        </w:tc>
      </w:tr>
    </w:tbl>
    <w:p w:rsidR="00977E5D" w:rsidRDefault="00977E5D">
      <w:pPr>
        <w:rPr>
          <w:rFonts w:ascii="標楷體" w:eastAsia="標楷體" w:hAnsi="標楷體"/>
        </w:rPr>
      </w:pPr>
    </w:p>
    <w:p w:rsidR="00B2230D" w:rsidRDefault="00247698" w:rsidP="00FD5B5F">
      <w:pPr>
        <w:rPr>
          <w:rFonts w:ascii="標楷體" w:eastAsia="標楷體" w:hAnsi="標楷體"/>
        </w:rPr>
      </w:pPr>
      <w:r w:rsidRPr="00977E5D">
        <w:rPr>
          <w:rFonts w:ascii="微軟正黑體" w:eastAsia="微軟正黑體" w:hAnsi="微軟正黑體" w:hint="eastAsia"/>
          <w:b/>
        </w:rPr>
        <w:t>三</w:t>
      </w:r>
      <w:proofErr w:type="gramStart"/>
      <w:r w:rsidR="00FE3532" w:rsidRPr="00977E5D">
        <w:rPr>
          <w:rFonts w:ascii="微軟正黑體" w:eastAsia="微軟正黑體" w:hAnsi="微軟正黑體" w:hint="eastAsia"/>
          <w:b/>
        </w:rPr>
        <w:t>﹑</w:t>
      </w:r>
      <w:proofErr w:type="gramEnd"/>
      <w:r w:rsidR="00FE3532" w:rsidRPr="00977E5D">
        <w:rPr>
          <w:rFonts w:ascii="微軟正黑體" w:eastAsia="微軟正黑體" w:hAnsi="微軟正黑體" w:hint="eastAsia"/>
          <w:b/>
        </w:rPr>
        <w:t xml:space="preserve"> </w:t>
      </w:r>
      <w:r w:rsidRPr="00977E5D">
        <w:rPr>
          <w:rFonts w:ascii="微軟正黑體" w:eastAsia="微軟正黑體" w:hAnsi="微軟正黑體" w:hint="eastAsia"/>
          <w:b/>
        </w:rPr>
        <w:t>選擇題：</w:t>
      </w:r>
    </w:p>
    <w:p w:rsidR="004D619B" w:rsidRDefault="00B2230D" w:rsidP="004D619B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</w:pPr>
      <w:r>
        <w:rPr>
          <w:rFonts w:ascii="標楷體" w:eastAsia="標楷體" w:hAnsi="標楷體" w:hint="eastAsia"/>
        </w:rPr>
        <w:t>1</w:t>
      </w:r>
      <w:r w:rsidRPr="00C5782F">
        <w:rPr>
          <w:rFonts w:ascii="標楷體" w:eastAsia="標楷體" w:hAnsi="標楷體"/>
        </w:rPr>
        <w:t>.</w:t>
      </w:r>
      <w:bookmarkStart w:id="1" w:name="Q_6AB28956BC2049319AA8FE9F81D639D4"/>
      <w:bookmarkStart w:id="2" w:name="C_6AB28956BC2049319AA8FE9F81D639D4"/>
      <w:r w:rsidR="00571572" w:rsidRPr="00571572">
        <w:rPr>
          <w:rFonts w:hint="eastAsia"/>
        </w:rPr>
        <w:t xml:space="preserve"> </w:t>
      </w:r>
      <w:r w:rsidR="00571572" w:rsidRPr="006E048E">
        <w:rPr>
          <w:rFonts w:hint="eastAsia"/>
        </w:rPr>
        <w:t>〈蒹葭〉</w:t>
      </w:r>
      <w:proofErr w:type="gramStart"/>
      <w:r w:rsidR="00571572" w:rsidRPr="006E048E">
        <w:rPr>
          <w:rFonts w:hint="eastAsia"/>
        </w:rPr>
        <w:t>一</w:t>
      </w:r>
      <w:proofErr w:type="gramEnd"/>
      <w:r w:rsidR="00571572" w:rsidRPr="006E048E">
        <w:rPr>
          <w:rFonts w:hint="eastAsia"/>
        </w:rPr>
        <w:t>詩中，從「</w:t>
      </w:r>
      <w:proofErr w:type="gramStart"/>
      <w:r w:rsidR="00571572" w:rsidRPr="006E048E">
        <w:rPr>
          <w:rFonts w:hint="eastAsia"/>
        </w:rPr>
        <w:t>道阻且</w:t>
      </w:r>
      <w:proofErr w:type="gramEnd"/>
      <w:r w:rsidR="00571572" w:rsidRPr="006E048E">
        <w:rPr>
          <w:rFonts w:hint="eastAsia"/>
        </w:rPr>
        <w:t>長」至「躋」、「右」，</w:t>
      </w:r>
      <w:r w:rsidR="00571572" w:rsidRPr="00341F1D">
        <w:rPr>
          <w:rFonts w:hint="eastAsia"/>
        </w:rPr>
        <w:t>其表達之用意，正確的選項是</w:t>
      </w:r>
      <w:r w:rsidR="004D619B">
        <w:rPr>
          <w:rFonts w:hint="eastAsia"/>
        </w:rPr>
        <w:t>：</w:t>
      </w:r>
    </w:p>
    <w:p w:rsidR="004D619B" w:rsidRDefault="004D619B" w:rsidP="004D619B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</w:pPr>
      <w:bookmarkStart w:id="3" w:name="OP1_6AB28956BC2049319AA8FE9F81D639D4"/>
      <w:r>
        <w:rPr>
          <w:rFonts w:ascii="標楷體" w:hAnsi="標楷體"/>
        </w:rPr>
        <w:t xml:space="preserve"> </w:t>
      </w:r>
      <w:r w:rsidR="00571572" w:rsidRPr="006E048E">
        <w:rPr>
          <w:rFonts w:ascii="標楷體" w:hAnsi="標楷體"/>
        </w:rPr>
        <w:t>(</w:t>
      </w:r>
      <w:proofErr w:type="gramStart"/>
      <w:r w:rsidR="00571572" w:rsidRPr="006E048E">
        <w:rPr>
          <w:rFonts w:ascii="標楷體" w:hAnsi="標楷體"/>
        </w:rPr>
        <w:t>Ａ</w:t>
      </w:r>
      <w:proofErr w:type="gramEnd"/>
      <w:r w:rsidR="00571572" w:rsidRPr="006E048E">
        <w:rPr>
          <w:rFonts w:ascii="標楷體" w:hAnsi="標楷體"/>
        </w:rPr>
        <w:t>)</w:t>
      </w:r>
      <w:bookmarkStart w:id="4" w:name="OPTG1_6AB28956BC2049319AA8FE9F81D639D4"/>
      <w:r w:rsidR="00571572" w:rsidRPr="006E048E">
        <w:rPr>
          <w:rFonts w:hint="eastAsia"/>
        </w:rPr>
        <w:t>時間之流逝</w:t>
      </w:r>
      <w:r>
        <w:rPr>
          <w:rFonts w:hint="eastAsia"/>
        </w:rPr>
        <w:t xml:space="preserve">                                                   </w:t>
      </w:r>
      <w:bookmarkStart w:id="5" w:name="OP2_6AB28956BC2049319AA8FE9F81D639D4"/>
      <w:bookmarkEnd w:id="3"/>
      <w:bookmarkEnd w:id="4"/>
      <w:r w:rsidR="00571572" w:rsidRPr="006E048E">
        <w:rPr>
          <w:rFonts w:ascii="標楷體"/>
          <w:bCs/>
        </w:rPr>
        <w:t>(</w:t>
      </w:r>
      <w:proofErr w:type="gramStart"/>
      <w:r w:rsidR="00571572" w:rsidRPr="006E048E">
        <w:rPr>
          <w:bCs/>
        </w:rPr>
        <w:t>Ｂ</w:t>
      </w:r>
      <w:proofErr w:type="gramEnd"/>
      <w:r w:rsidR="00571572" w:rsidRPr="006E048E">
        <w:rPr>
          <w:rFonts w:ascii="標楷體"/>
          <w:bCs/>
        </w:rPr>
        <w:t>)</w:t>
      </w:r>
      <w:bookmarkStart w:id="6" w:name="OPTG2_6AB28956BC2049319AA8FE9F81D639D4"/>
      <w:r w:rsidR="00571572" w:rsidRPr="006E048E">
        <w:rPr>
          <w:rFonts w:hint="eastAsia"/>
        </w:rPr>
        <w:t>處境之愈見艱難</w:t>
      </w:r>
    </w:p>
    <w:p w:rsidR="00571572" w:rsidRPr="006E048E" w:rsidRDefault="004D619B" w:rsidP="004D619B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</w:pPr>
      <w:bookmarkStart w:id="7" w:name="OP3_6AB28956BC2049319AA8FE9F81D639D4"/>
      <w:bookmarkEnd w:id="5"/>
      <w:bookmarkEnd w:id="6"/>
      <w:r>
        <w:rPr>
          <w:rFonts w:ascii="標楷體" w:hAnsi="標楷體"/>
        </w:rPr>
        <w:t xml:space="preserve"> </w:t>
      </w:r>
      <w:r w:rsidRPr="006E048E">
        <w:rPr>
          <w:rFonts w:ascii="標楷體" w:hAnsi="標楷體"/>
        </w:rPr>
        <w:t>(</w:t>
      </w:r>
      <w:proofErr w:type="gramStart"/>
      <w:r w:rsidRPr="006E048E">
        <w:rPr>
          <w:rFonts w:ascii="標楷體" w:hAnsi="標楷體"/>
        </w:rPr>
        <w:t>Ｃ</w:t>
      </w:r>
      <w:proofErr w:type="gramEnd"/>
      <w:r w:rsidRPr="006E048E">
        <w:rPr>
          <w:rFonts w:ascii="標楷體" w:hAnsi="標楷體"/>
        </w:rPr>
        <w:t>)</w:t>
      </w:r>
      <w:bookmarkStart w:id="8" w:name="OPTG3_6AB28956BC2049319AA8FE9F81D639D4"/>
      <w:r w:rsidRPr="006E048E">
        <w:rPr>
          <w:rFonts w:hint="eastAsia"/>
        </w:rPr>
        <w:t>距離之遙遠</w:t>
      </w:r>
      <w:r>
        <w:rPr>
          <w:rFonts w:hint="eastAsia"/>
        </w:rPr>
        <w:t xml:space="preserve">                                                   </w:t>
      </w:r>
      <w:bookmarkStart w:id="9" w:name="OP4_6AB28956BC2049319AA8FE9F81D639D4"/>
      <w:bookmarkEnd w:id="7"/>
      <w:bookmarkEnd w:id="8"/>
      <w:r w:rsidRPr="006E048E">
        <w:rPr>
          <w:rFonts w:ascii="標楷體"/>
          <w:bCs/>
        </w:rPr>
        <w:t>(</w:t>
      </w:r>
      <w:proofErr w:type="gramStart"/>
      <w:r w:rsidRPr="006E048E">
        <w:rPr>
          <w:bCs/>
        </w:rPr>
        <w:t>Ｄ</w:t>
      </w:r>
      <w:proofErr w:type="gramEnd"/>
      <w:r w:rsidRPr="006E048E">
        <w:rPr>
          <w:rFonts w:ascii="標楷體"/>
          <w:bCs/>
        </w:rPr>
        <w:t>)</w:t>
      </w:r>
      <w:bookmarkStart w:id="10" w:name="OPTG4_6AB28956BC2049319AA8FE9F81D639D4"/>
      <w:r w:rsidRPr="006E048E">
        <w:rPr>
          <w:rFonts w:hint="eastAsia"/>
        </w:rPr>
        <w:t>思慕</w:t>
      </w:r>
      <w:proofErr w:type="gramStart"/>
      <w:r w:rsidRPr="006E048E">
        <w:rPr>
          <w:rFonts w:hint="eastAsia"/>
        </w:rPr>
        <w:t>之情愈形</w:t>
      </w:r>
      <w:proofErr w:type="gramEnd"/>
      <w:r w:rsidRPr="006E048E">
        <w:rPr>
          <w:rFonts w:hint="eastAsia"/>
        </w:rPr>
        <w:t>增加</w:t>
      </w:r>
      <w:bookmarkEnd w:id="9"/>
      <w:bookmarkEnd w:id="10"/>
      <w:r w:rsidR="00571572" w:rsidRPr="006E048E">
        <w:rPr>
          <w:rFonts w:hint="eastAsia"/>
        </w:rPr>
        <w:t>。</w:t>
      </w:r>
    </w:p>
    <w:bookmarkEnd w:id="1"/>
    <w:bookmarkEnd w:id="2"/>
    <w:p w:rsidR="00191EB9" w:rsidRDefault="00B2230D" w:rsidP="00191EB9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</w:pPr>
      <w:r>
        <w:rPr>
          <w:rFonts w:ascii="標楷體" w:eastAsia="標楷體" w:hAnsi="標楷體"/>
        </w:rPr>
        <w:t>2</w:t>
      </w:r>
      <w:r w:rsidRPr="00C5782F">
        <w:rPr>
          <w:rFonts w:ascii="標楷體" w:eastAsia="標楷體" w:hAnsi="標楷體"/>
        </w:rPr>
        <w:t>.</w:t>
      </w:r>
      <w:bookmarkStart w:id="11" w:name="Q_6D8CABA39B244767BC4EF2F4986DE995"/>
      <w:bookmarkStart w:id="12" w:name="C_6D8CABA39B244767BC4EF2F4986DE995"/>
      <w:r w:rsidR="00571572" w:rsidRPr="00571572">
        <w:rPr>
          <w:rFonts w:hint="eastAsia"/>
        </w:rPr>
        <w:t xml:space="preserve"> </w:t>
      </w:r>
      <w:r w:rsidR="00571572" w:rsidRPr="006E048E">
        <w:rPr>
          <w:rFonts w:hint="eastAsia"/>
        </w:rPr>
        <w:t>〈蒹葭〉</w:t>
      </w:r>
      <w:proofErr w:type="gramStart"/>
      <w:r w:rsidR="00571572" w:rsidRPr="006E048E">
        <w:rPr>
          <w:rFonts w:hint="eastAsia"/>
        </w:rPr>
        <w:t>一</w:t>
      </w:r>
      <w:proofErr w:type="gramEnd"/>
      <w:r w:rsidR="00571572" w:rsidRPr="006E048E">
        <w:rPr>
          <w:rFonts w:hint="eastAsia"/>
        </w:rPr>
        <w:t>詩，從伊人「宛在水中央」</w:t>
      </w:r>
      <w:r w:rsidR="00571572" w:rsidRPr="006E048E">
        <w:sym w:font="Wingdings" w:char="00E0"/>
      </w:r>
      <w:r w:rsidR="00571572" w:rsidRPr="006E048E">
        <w:rPr>
          <w:rFonts w:hint="eastAsia"/>
        </w:rPr>
        <w:t>「宛在水中</w:t>
      </w:r>
      <w:proofErr w:type="gramStart"/>
      <w:r w:rsidR="00571572" w:rsidRPr="006E048E">
        <w:rPr>
          <w:rFonts w:hint="eastAsia"/>
        </w:rPr>
        <w:t>坻</w:t>
      </w:r>
      <w:proofErr w:type="gramEnd"/>
      <w:r w:rsidR="00571572" w:rsidRPr="006E048E">
        <w:rPr>
          <w:rFonts w:hint="eastAsia"/>
        </w:rPr>
        <w:t>」</w:t>
      </w:r>
      <w:r w:rsidR="00571572" w:rsidRPr="006E048E">
        <w:sym w:font="Wingdings" w:char="00E0"/>
      </w:r>
      <w:r w:rsidR="00571572" w:rsidRPr="006E048E">
        <w:rPr>
          <w:rFonts w:hint="eastAsia"/>
        </w:rPr>
        <w:t>「宛在水中</w:t>
      </w:r>
      <w:proofErr w:type="gramStart"/>
      <w:r w:rsidR="00571572" w:rsidRPr="006E048E">
        <w:rPr>
          <w:rFonts w:hint="eastAsia"/>
        </w:rPr>
        <w:t>沚</w:t>
      </w:r>
      <w:proofErr w:type="gramEnd"/>
      <w:r w:rsidR="00571572" w:rsidRPr="006E048E">
        <w:rPr>
          <w:rFonts w:hint="eastAsia"/>
        </w:rPr>
        <w:t>」，</w:t>
      </w:r>
      <w:proofErr w:type="gramStart"/>
      <w:r w:rsidR="00571572" w:rsidRPr="006E048E">
        <w:rPr>
          <w:rFonts w:hint="eastAsia"/>
        </w:rPr>
        <w:t>作者藉伊人</w:t>
      </w:r>
      <w:proofErr w:type="gramEnd"/>
      <w:r w:rsidR="00571572" w:rsidRPr="006E048E">
        <w:rPr>
          <w:rFonts w:hint="eastAsia"/>
        </w:rPr>
        <w:t>所在的</w:t>
      </w:r>
    </w:p>
    <w:p w:rsidR="00191EB9" w:rsidRDefault="00571572" w:rsidP="00191EB9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</w:pPr>
      <w:r w:rsidRPr="006E048E">
        <w:rPr>
          <w:rFonts w:hint="eastAsia"/>
        </w:rPr>
        <w:t>景物變化，其表達之感情</w:t>
      </w:r>
      <w:r>
        <w:rPr>
          <w:rFonts w:hint="eastAsia"/>
        </w:rPr>
        <w:t>，正確</w:t>
      </w:r>
      <w:r w:rsidRPr="006E048E">
        <w:rPr>
          <w:rFonts w:hint="eastAsia"/>
        </w:rPr>
        <w:t>的選項是</w:t>
      </w:r>
      <w:r w:rsidR="00FE3D9A">
        <w:rPr>
          <w:rFonts w:hint="eastAsia"/>
        </w:rPr>
        <w:t>：</w:t>
      </w:r>
    </w:p>
    <w:p w:rsidR="00191EB9" w:rsidRDefault="00571572" w:rsidP="00191EB9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</w:pPr>
      <w:bookmarkStart w:id="13" w:name="OP1_6D8CABA39B244767BC4EF2F4986DE995"/>
      <w:r w:rsidRPr="006E048E">
        <w:rPr>
          <w:rFonts w:ascii="標楷體"/>
          <w:bCs/>
        </w:rPr>
        <w:t>(</w:t>
      </w:r>
      <w:proofErr w:type="gramStart"/>
      <w:r w:rsidRPr="006E048E">
        <w:rPr>
          <w:rFonts w:hint="eastAsia"/>
          <w:bCs/>
        </w:rPr>
        <w:t>Ａ</w:t>
      </w:r>
      <w:proofErr w:type="gramEnd"/>
      <w:r w:rsidRPr="006E048E">
        <w:rPr>
          <w:rFonts w:ascii="標楷體"/>
          <w:bCs/>
        </w:rPr>
        <w:t>)</w:t>
      </w:r>
      <w:bookmarkStart w:id="14" w:name="OPTG1_6D8CABA39B244767BC4EF2F4986DE995"/>
      <w:r w:rsidRPr="006E048E">
        <w:rPr>
          <w:rFonts w:hint="eastAsia"/>
        </w:rPr>
        <w:t>詩人的企求及深</w:t>
      </w:r>
      <w:proofErr w:type="gramStart"/>
      <w:r w:rsidRPr="006E048E">
        <w:rPr>
          <w:rFonts w:hint="eastAsia"/>
        </w:rPr>
        <w:t>沉</w:t>
      </w:r>
      <w:proofErr w:type="gramEnd"/>
      <w:r w:rsidRPr="006E048E">
        <w:rPr>
          <w:rFonts w:hint="eastAsia"/>
        </w:rPr>
        <w:t>的失望情緒</w:t>
      </w:r>
    </w:p>
    <w:p w:rsidR="00FE3D9A" w:rsidRDefault="00571572" w:rsidP="00191EB9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</w:pPr>
      <w:bookmarkStart w:id="15" w:name="OP2_6D8CABA39B244767BC4EF2F4986DE995"/>
      <w:bookmarkEnd w:id="13"/>
      <w:bookmarkEnd w:id="14"/>
      <w:r w:rsidRPr="006E048E">
        <w:rPr>
          <w:rFonts w:ascii="標楷體"/>
          <w:bCs/>
        </w:rPr>
        <w:t>(</w:t>
      </w:r>
      <w:proofErr w:type="gramStart"/>
      <w:r w:rsidRPr="006E048E">
        <w:rPr>
          <w:bCs/>
        </w:rPr>
        <w:t>Ｂ</w:t>
      </w:r>
      <w:proofErr w:type="gramEnd"/>
      <w:r w:rsidRPr="006E048E">
        <w:rPr>
          <w:rFonts w:ascii="標楷體"/>
          <w:bCs/>
        </w:rPr>
        <w:t>)</w:t>
      </w:r>
      <w:bookmarkStart w:id="16" w:name="OPTG2_6D8CABA39B244767BC4EF2F4986DE995"/>
      <w:r w:rsidRPr="006E048E">
        <w:rPr>
          <w:rFonts w:hint="eastAsia"/>
        </w:rPr>
        <w:t>天涯何處無芳草</w:t>
      </w:r>
    </w:p>
    <w:p w:rsidR="00191EB9" w:rsidRDefault="00571572" w:rsidP="00191EB9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</w:pPr>
      <w:bookmarkStart w:id="17" w:name="OP3_6D8CABA39B244767BC4EF2F4986DE995"/>
      <w:bookmarkEnd w:id="15"/>
      <w:bookmarkEnd w:id="16"/>
      <w:r w:rsidRPr="006E048E">
        <w:rPr>
          <w:rFonts w:ascii="標楷體"/>
          <w:bCs/>
        </w:rPr>
        <w:t>(</w:t>
      </w:r>
      <w:proofErr w:type="gramStart"/>
      <w:r w:rsidRPr="006E048E">
        <w:rPr>
          <w:rFonts w:hint="eastAsia"/>
          <w:bCs/>
        </w:rPr>
        <w:t>Ｃ</w:t>
      </w:r>
      <w:proofErr w:type="gramEnd"/>
      <w:r w:rsidRPr="006E048E">
        <w:rPr>
          <w:rFonts w:ascii="標楷體"/>
          <w:bCs/>
        </w:rPr>
        <w:t>)</w:t>
      </w:r>
      <w:bookmarkStart w:id="18" w:name="OPTG3_6D8CABA39B244767BC4EF2F4986DE995"/>
      <w:r w:rsidRPr="006E048E">
        <w:rPr>
          <w:rFonts w:hint="eastAsia"/>
        </w:rPr>
        <w:t>投我以桃，報之以李</w:t>
      </w:r>
    </w:p>
    <w:p w:rsidR="00571572" w:rsidRDefault="00571572" w:rsidP="00191EB9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</w:pPr>
      <w:bookmarkStart w:id="19" w:name="OP4_6D8CABA39B244767BC4EF2F4986DE995"/>
      <w:bookmarkEnd w:id="17"/>
      <w:bookmarkEnd w:id="18"/>
      <w:r w:rsidRPr="006E048E">
        <w:rPr>
          <w:rFonts w:ascii="標楷體"/>
          <w:bCs/>
        </w:rPr>
        <w:t>(</w:t>
      </w:r>
      <w:proofErr w:type="gramStart"/>
      <w:r w:rsidRPr="006E048E">
        <w:rPr>
          <w:bCs/>
        </w:rPr>
        <w:t>Ｄ</w:t>
      </w:r>
      <w:proofErr w:type="gramEnd"/>
      <w:r w:rsidRPr="006E048E">
        <w:rPr>
          <w:rFonts w:ascii="標楷體"/>
          <w:bCs/>
        </w:rPr>
        <w:t>)</w:t>
      </w:r>
      <w:bookmarkStart w:id="20" w:name="OPTG4_6D8CABA39B244767BC4EF2F4986DE995"/>
      <w:r w:rsidRPr="006E048E">
        <w:rPr>
          <w:rFonts w:hint="eastAsia"/>
        </w:rPr>
        <w:t>道路越來越曲折難行</w:t>
      </w:r>
      <w:bookmarkEnd w:id="19"/>
      <w:bookmarkEnd w:id="20"/>
      <w:r w:rsidRPr="006E048E">
        <w:rPr>
          <w:rFonts w:hint="eastAsia"/>
        </w:rPr>
        <w:t>。</w:t>
      </w:r>
    </w:p>
    <w:p w:rsidR="00191EB9" w:rsidRPr="006E048E" w:rsidRDefault="00191EB9" w:rsidP="00191EB9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bCs/>
        </w:rPr>
      </w:pPr>
    </w:p>
    <w:p w:rsidR="00191EB9" w:rsidRDefault="00FE3D9A" w:rsidP="00191EB9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</w:pPr>
      <w:bookmarkStart w:id="21" w:name="Q_F58CF53E3E384BD8ABFDF42D30058FCC"/>
      <w:bookmarkStart w:id="22" w:name="C_F58CF53E3E384BD8ABFDF42D30058FCC"/>
      <w:bookmarkEnd w:id="11"/>
      <w:bookmarkEnd w:id="12"/>
      <w:r>
        <w:rPr>
          <w:rFonts w:hint="eastAsia"/>
        </w:rPr>
        <w:t>3</w:t>
      </w:r>
      <w:r>
        <w:t xml:space="preserve">. </w:t>
      </w:r>
      <w:r w:rsidR="00571572" w:rsidRPr="006E048E">
        <w:rPr>
          <w:rFonts w:hint="eastAsia"/>
        </w:rPr>
        <w:t>〈蒹葭〉</w:t>
      </w:r>
      <w:proofErr w:type="gramStart"/>
      <w:r w:rsidR="00571572" w:rsidRPr="006E048E">
        <w:rPr>
          <w:rFonts w:hint="eastAsia"/>
        </w:rPr>
        <w:t>一詩共分</w:t>
      </w:r>
      <w:proofErr w:type="gramEnd"/>
      <w:r w:rsidR="00571572" w:rsidRPr="006E048E">
        <w:rPr>
          <w:rFonts w:hint="eastAsia"/>
        </w:rPr>
        <w:t>三章，這三章重疊</w:t>
      </w:r>
      <w:proofErr w:type="gramStart"/>
      <w:r w:rsidR="00571572" w:rsidRPr="006E048E">
        <w:rPr>
          <w:rFonts w:hint="eastAsia"/>
        </w:rPr>
        <w:t>複</w:t>
      </w:r>
      <w:proofErr w:type="gramEnd"/>
      <w:r w:rsidR="00571572" w:rsidRPr="006E048E">
        <w:rPr>
          <w:rFonts w:hint="eastAsia"/>
        </w:rPr>
        <w:t>沓，其主要用意</w:t>
      </w:r>
      <w:r w:rsidR="00571572">
        <w:rPr>
          <w:rFonts w:hint="eastAsia"/>
        </w:rPr>
        <w:t>說明正確</w:t>
      </w:r>
      <w:r w:rsidR="00571572" w:rsidRPr="006E048E">
        <w:rPr>
          <w:rFonts w:hint="eastAsia"/>
        </w:rPr>
        <w:t>的選項是</w:t>
      </w:r>
      <w:r w:rsidR="00191EB9">
        <w:rPr>
          <w:rFonts w:hint="eastAsia"/>
        </w:rPr>
        <w:t>：</w:t>
      </w:r>
    </w:p>
    <w:p w:rsidR="00191EB9" w:rsidRDefault="00571572" w:rsidP="00191EB9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</w:pPr>
      <w:bookmarkStart w:id="23" w:name="OP1_F58CF53E3E384BD8ABFDF42D30058FCC"/>
      <w:r w:rsidRPr="006E048E">
        <w:rPr>
          <w:rFonts w:ascii="標楷體" w:hAnsi="標楷體"/>
        </w:rPr>
        <w:t>(</w:t>
      </w:r>
      <w:proofErr w:type="gramStart"/>
      <w:r w:rsidRPr="006E048E">
        <w:rPr>
          <w:rFonts w:ascii="標楷體" w:hAnsi="標楷體"/>
        </w:rPr>
        <w:t>Ａ</w:t>
      </w:r>
      <w:proofErr w:type="gramEnd"/>
      <w:r w:rsidRPr="006E048E">
        <w:rPr>
          <w:rFonts w:ascii="標楷體" w:hAnsi="標楷體"/>
        </w:rPr>
        <w:t>)</w:t>
      </w:r>
      <w:bookmarkStart w:id="24" w:name="OPTG1_F58CF53E3E384BD8ABFDF42D30058FCC"/>
      <w:r w:rsidRPr="006E048E">
        <w:rPr>
          <w:rFonts w:hint="eastAsia"/>
        </w:rPr>
        <w:t>詩人從一而終的愛情觀</w:t>
      </w:r>
      <w:r w:rsidR="00191EB9">
        <w:rPr>
          <w:rFonts w:hint="eastAsia"/>
        </w:rPr>
        <w:t xml:space="preserve">       </w:t>
      </w:r>
    </w:p>
    <w:p w:rsidR="00191EB9" w:rsidRDefault="00191EB9" w:rsidP="00191EB9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</w:pPr>
      <w:r>
        <w:rPr>
          <w:rFonts w:hint="eastAsia"/>
        </w:rPr>
        <w:t xml:space="preserve"> </w:t>
      </w:r>
      <w:bookmarkStart w:id="25" w:name="OP2_F58CF53E3E384BD8ABFDF42D30058FCC"/>
      <w:bookmarkEnd w:id="23"/>
      <w:bookmarkEnd w:id="24"/>
      <w:r w:rsidR="00571572" w:rsidRPr="006E048E">
        <w:rPr>
          <w:rFonts w:ascii="標楷體"/>
          <w:bCs/>
        </w:rPr>
        <w:t>(</w:t>
      </w:r>
      <w:proofErr w:type="gramStart"/>
      <w:r w:rsidR="00571572" w:rsidRPr="006E048E">
        <w:rPr>
          <w:bCs/>
        </w:rPr>
        <w:t>Ｂ</w:t>
      </w:r>
      <w:proofErr w:type="gramEnd"/>
      <w:r w:rsidR="00571572" w:rsidRPr="006E048E">
        <w:rPr>
          <w:rFonts w:ascii="標楷體"/>
          <w:bCs/>
        </w:rPr>
        <w:t>)</w:t>
      </w:r>
      <w:bookmarkStart w:id="26" w:name="OPTG2_F58CF53E3E384BD8ABFDF42D30058FCC"/>
      <w:r w:rsidR="00571572" w:rsidRPr="006E048E">
        <w:rPr>
          <w:rFonts w:hint="eastAsia"/>
        </w:rPr>
        <w:t>對所思慕之人企求不得</w:t>
      </w:r>
    </w:p>
    <w:p w:rsidR="00191EB9" w:rsidRDefault="00191EB9" w:rsidP="00191EB9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</w:pPr>
      <w:bookmarkStart w:id="27" w:name="OP3_F58CF53E3E384BD8ABFDF42D30058FCC"/>
      <w:bookmarkEnd w:id="25"/>
      <w:bookmarkEnd w:id="26"/>
      <w:r>
        <w:rPr>
          <w:rFonts w:ascii="標楷體" w:hAnsi="標楷體"/>
        </w:rPr>
        <w:t>(</w:t>
      </w:r>
      <w:proofErr w:type="gramStart"/>
      <w:r w:rsidRPr="006E048E">
        <w:rPr>
          <w:rFonts w:ascii="標楷體" w:hAnsi="標楷體"/>
        </w:rPr>
        <w:t>Ｃ</w:t>
      </w:r>
      <w:proofErr w:type="gramEnd"/>
      <w:r w:rsidRPr="006E048E">
        <w:rPr>
          <w:rFonts w:ascii="標楷體" w:hAnsi="標楷體"/>
        </w:rPr>
        <w:t>)</w:t>
      </w:r>
      <w:bookmarkStart w:id="28" w:name="OPTG3_F58CF53E3E384BD8ABFDF42D30058FCC"/>
      <w:r w:rsidRPr="006E048E">
        <w:rPr>
          <w:rFonts w:hint="eastAsia"/>
        </w:rPr>
        <w:t>道在</w:t>
      </w:r>
      <w:proofErr w:type="gramStart"/>
      <w:r w:rsidRPr="006E048E">
        <w:rPr>
          <w:rFonts w:hint="eastAsia"/>
        </w:rPr>
        <w:t>邇</w:t>
      </w:r>
      <w:proofErr w:type="gramEnd"/>
      <w:r w:rsidRPr="006E048E">
        <w:rPr>
          <w:rFonts w:hint="eastAsia"/>
        </w:rPr>
        <w:t>，而求諸遠</w:t>
      </w:r>
    </w:p>
    <w:p w:rsidR="00571572" w:rsidRDefault="00191EB9" w:rsidP="00191EB9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</w:pPr>
      <w:bookmarkStart w:id="29" w:name="OP4_F58CF53E3E384BD8ABFDF42D30058FCC"/>
      <w:bookmarkEnd w:id="27"/>
      <w:bookmarkEnd w:id="28"/>
      <w:r w:rsidRPr="006E048E">
        <w:rPr>
          <w:rFonts w:ascii="標楷體"/>
          <w:bCs/>
        </w:rPr>
        <w:t>(</w:t>
      </w:r>
      <w:proofErr w:type="gramStart"/>
      <w:r w:rsidRPr="006E048E">
        <w:rPr>
          <w:bCs/>
        </w:rPr>
        <w:t>Ｄ</w:t>
      </w:r>
      <w:proofErr w:type="gramEnd"/>
      <w:r w:rsidRPr="006E048E">
        <w:rPr>
          <w:rFonts w:ascii="標楷體"/>
          <w:bCs/>
        </w:rPr>
        <w:t>)</w:t>
      </w:r>
      <w:bookmarkStart w:id="30" w:name="OPTG4_F58CF53E3E384BD8ABFDF42D30058FCC"/>
      <w:r w:rsidRPr="006E048E">
        <w:rPr>
          <w:rFonts w:hint="eastAsia"/>
        </w:rPr>
        <w:t>路途</w:t>
      </w:r>
      <w:proofErr w:type="gramStart"/>
      <w:r w:rsidRPr="006E048E">
        <w:rPr>
          <w:rFonts w:hint="eastAsia"/>
        </w:rPr>
        <w:t>迢</w:t>
      </w:r>
      <w:proofErr w:type="gramEnd"/>
      <w:r w:rsidRPr="006E048E">
        <w:rPr>
          <w:rFonts w:hint="eastAsia"/>
        </w:rPr>
        <w:t>遠</w:t>
      </w:r>
      <w:bookmarkEnd w:id="29"/>
      <w:bookmarkEnd w:id="30"/>
      <w:r w:rsidR="00571572" w:rsidRPr="006E048E">
        <w:rPr>
          <w:rFonts w:hint="eastAsia"/>
        </w:rPr>
        <w:t>。</w:t>
      </w:r>
    </w:p>
    <w:p w:rsidR="00191EB9" w:rsidRPr="006E048E" w:rsidRDefault="00191EB9" w:rsidP="00191EB9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</w:pPr>
    </w:p>
    <w:bookmarkEnd w:id="21"/>
    <w:bookmarkEnd w:id="22"/>
    <w:p w:rsidR="00191EB9" w:rsidRDefault="00FD5B5F" w:rsidP="00191EB9">
      <w:pPr>
        <w:adjustRightInd w:val="0"/>
        <w:snapToGrid w:val="0"/>
        <w:spacing w:line="360" w:lineRule="atLeast"/>
        <w:rPr>
          <w:rFonts w:hAnsi="細明體" w:cs="細明體"/>
        </w:rPr>
      </w:pPr>
      <w:r w:rsidRPr="007D1547">
        <w:rPr>
          <w:rFonts w:ascii="標楷體" w:eastAsia="標楷體" w:hAnsi="標楷體" w:cs="標楷體"/>
        </w:rPr>
        <w:t>4.</w:t>
      </w:r>
      <w:bookmarkStart w:id="31" w:name="Q_5A3CE0BC19CC480FBFEF274FB2DAE613"/>
      <w:bookmarkStart w:id="32" w:name="C_5A3CE0BC19CC480FBFEF274FB2DAE613"/>
      <w:r w:rsidR="00571572" w:rsidRPr="00571572">
        <w:rPr>
          <w:rFonts w:hAnsi="細明體" w:cs="細明體" w:hint="eastAsia"/>
        </w:rPr>
        <w:t xml:space="preserve"> </w:t>
      </w:r>
      <w:r w:rsidR="00571572" w:rsidRPr="006E048E">
        <w:rPr>
          <w:rFonts w:hAnsi="細明體" w:cs="細明體" w:hint="eastAsia"/>
        </w:rPr>
        <w:t>有關〈蒹葭〉</w:t>
      </w:r>
      <w:proofErr w:type="gramStart"/>
      <w:r w:rsidR="00571572" w:rsidRPr="006E048E">
        <w:rPr>
          <w:rFonts w:hAnsi="細明體" w:cs="細明體" w:hint="eastAsia"/>
        </w:rPr>
        <w:t>一</w:t>
      </w:r>
      <w:proofErr w:type="gramEnd"/>
      <w:r w:rsidR="00571572" w:rsidRPr="006E048E">
        <w:rPr>
          <w:rFonts w:hAnsi="細明體" w:cs="細明體" w:hint="eastAsia"/>
        </w:rPr>
        <w:t>詩的賞析，以下說明正確的選項</w:t>
      </w:r>
      <w:r w:rsidR="00191EB9" w:rsidRPr="006E048E">
        <w:rPr>
          <w:rFonts w:hAnsi="細明體" w:cs="細明體" w:hint="eastAsia"/>
        </w:rPr>
        <w:t>是</w:t>
      </w:r>
      <w:r w:rsidR="00191EB9">
        <w:rPr>
          <w:rFonts w:hAnsi="細明體" w:cs="細明體" w:hint="eastAsia"/>
        </w:rPr>
        <w:t>：</w:t>
      </w:r>
    </w:p>
    <w:p w:rsidR="00191EB9" w:rsidRDefault="00571572" w:rsidP="00191EB9">
      <w:pPr>
        <w:adjustRightInd w:val="0"/>
        <w:snapToGrid w:val="0"/>
        <w:spacing w:line="360" w:lineRule="atLeast"/>
        <w:rPr>
          <w:rFonts w:hAnsi="細明體" w:cs="細明體"/>
        </w:rPr>
      </w:pPr>
      <w:bookmarkStart w:id="33" w:name="OP1_5A3CE0BC19CC480FBFEF274FB2DAE613"/>
      <w:r w:rsidRPr="006E048E">
        <w:rPr>
          <w:rFonts w:ascii="標楷體" w:hAnsi="標楷體" w:hint="eastAsia"/>
        </w:rPr>
        <w:t>(</w:t>
      </w:r>
      <w:proofErr w:type="gramStart"/>
      <w:r w:rsidRPr="006E048E">
        <w:rPr>
          <w:rFonts w:ascii="標楷體" w:hAnsi="標楷體" w:hint="eastAsia"/>
        </w:rPr>
        <w:t>Ａ</w:t>
      </w:r>
      <w:proofErr w:type="gramEnd"/>
      <w:r w:rsidRPr="006E048E">
        <w:rPr>
          <w:rFonts w:ascii="標楷體" w:hAnsi="標楷體" w:hint="eastAsia"/>
        </w:rPr>
        <w:t>)</w:t>
      </w:r>
      <w:bookmarkStart w:id="34" w:name="OPTG1_5A3CE0BC19CC480FBFEF274FB2DAE613"/>
      <w:r w:rsidRPr="006E048E">
        <w:rPr>
          <w:rFonts w:hAnsi="細明體" w:cs="細明體" w:hint="eastAsia"/>
        </w:rPr>
        <w:t>若以現代美術的用語剖析，詩中所呈現的是暖色調</w:t>
      </w:r>
    </w:p>
    <w:p w:rsidR="00191EB9" w:rsidRDefault="00571572" w:rsidP="00191EB9">
      <w:pPr>
        <w:adjustRightInd w:val="0"/>
        <w:snapToGrid w:val="0"/>
        <w:spacing w:line="360" w:lineRule="atLeast"/>
        <w:rPr>
          <w:rFonts w:hAnsi="細明體" w:cs="細明體"/>
        </w:rPr>
      </w:pPr>
      <w:bookmarkStart w:id="35" w:name="OP2_5A3CE0BC19CC480FBFEF274FB2DAE613"/>
      <w:bookmarkEnd w:id="33"/>
      <w:bookmarkEnd w:id="34"/>
      <w:r w:rsidRPr="006E048E">
        <w:rPr>
          <w:rFonts w:ascii="標楷體" w:hAnsi="標楷體" w:hint="eastAsia"/>
        </w:rPr>
        <w:t>(</w:t>
      </w:r>
      <w:proofErr w:type="gramStart"/>
      <w:r w:rsidRPr="006E048E">
        <w:rPr>
          <w:rFonts w:ascii="標楷體" w:hAnsi="標楷體" w:hint="eastAsia"/>
        </w:rPr>
        <w:t>Ｂ</w:t>
      </w:r>
      <w:proofErr w:type="gramEnd"/>
      <w:r w:rsidRPr="006E048E">
        <w:rPr>
          <w:rFonts w:ascii="標楷體" w:hAnsi="標楷體" w:hint="eastAsia"/>
        </w:rPr>
        <w:t>)</w:t>
      </w:r>
      <w:bookmarkStart w:id="36" w:name="OPTG2_5A3CE0BC19CC480FBFEF274FB2DAE613"/>
      <w:r w:rsidRPr="006E048E">
        <w:rPr>
          <w:rFonts w:hAnsi="細明體" w:cs="細明體" w:hint="eastAsia"/>
        </w:rPr>
        <w:t>「</w:t>
      </w:r>
      <w:proofErr w:type="gramStart"/>
      <w:r w:rsidRPr="006E048E">
        <w:rPr>
          <w:rFonts w:hAnsi="細明體" w:cs="細明體" w:hint="eastAsia"/>
        </w:rPr>
        <w:t>蒹葭</w:t>
      </w:r>
      <w:proofErr w:type="gramEnd"/>
      <w:r w:rsidRPr="006E048E">
        <w:rPr>
          <w:rFonts w:hAnsi="細明體" w:cs="細明體" w:hint="eastAsia"/>
        </w:rPr>
        <w:t>蒼</w:t>
      </w:r>
      <w:proofErr w:type="gramStart"/>
      <w:r w:rsidRPr="006E048E">
        <w:rPr>
          <w:rFonts w:hAnsi="細明體" w:cs="細明體" w:hint="eastAsia"/>
        </w:rPr>
        <w:t>蒼</w:t>
      </w:r>
      <w:proofErr w:type="gramEnd"/>
      <w:r w:rsidRPr="006E048E">
        <w:rPr>
          <w:rFonts w:hAnsi="細明體" w:cs="細明體" w:hint="eastAsia"/>
        </w:rPr>
        <w:t>，</w:t>
      </w:r>
      <w:proofErr w:type="gramStart"/>
      <w:r w:rsidRPr="006E048E">
        <w:rPr>
          <w:rFonts w:hAnsi="細明體" w:cs="細明體" w:hint="eastAsia"/>
        </w:rPr>
        <w:t>白露為霜</w:t>
      </w:r>
      <w:proofErr w:type="gramEnd"/>
      <w:r w:rsidRPr="006E048E">
        <w:rPr>
          <w:rFonts w:hAnsi="細明體" w:cs="細明體" w:hint="eastAsia"/>
        </w:rPr>
        <w:t>」</w:t>
      </w:r>
      <w:proofErr w:type="gramStart"/>
      <w:r w:rsidRPr="006E048E">
        <w:rPr>
          <w:rFonts w:hAnsi="細明體" w:cs="細明體" w:hint="eastAsia"/>
        </w:rPr>
        <w:t>是全詩的</w:t>
      </w:r>
      <w:proofErr w:type="gramEnd"/>
      <w:r w:rsidRPr="006E048E">
        <w:rPr>
          <w:rFonts w:hAnsi="細明體" w:cs="細明體" w:hint="eastAsia"/>
        </w:rPr>
        <w:t>中心</w:t>
      </w:r>
      <w:bookmarkStart w:id="37" w:name="OP3_5A3CE0BC19CC480FBFEF274FB2DAE613"/>
      <w:bookmarkEnd w:id="35"/>
      <w:bookmarkEnd w:id="36"/>
    </w:p>
    <w:p w:rsidR="00191EB9" w:rsidRDefault="00191EB9" w:rsidP="00191EB9">
      <w:pPr>
        <w:adjustRightInd w:val="0"/>
        <w:snapToGrid w:val="0"/>
        <w:spacing w:line="360" w:lineRule="atLeast"/>
        <w:rPr>
          <w:rFonts w:hAnsi="細明體" w:cs="細明體"/>
        </w:rPr>
      </w:pPr>
      <w:r w:rsidRPr="006E048E">
        <w:rPr>
          <w:rFonts w:ascii="標楷體" w:hAnsi="標楷體" w:hint="eastAsia"/>
        </w:rPr>
        <w:t>(</w:t>
      </w:r>
      <w:proofErr w:type="gramStart"/>
      <w:r w:rsidRPr="006E048E">
        <w:rPr>
          <w:rFonts w:ascii="標楷體" w:hAnsi="標楷體" w:hint="eastAsia"/>
        </w:rPr>
        <w:t>Ｃ</w:t>
      </w:r>
      <w:proofErr w:type="gramEnd"/>
      <w:r w:rsidRPr="006E048E">
        <w:rPr>
          <w:rFonts w:ascii="標楷體" w:hAnsi="標楷體" w:hint="eastAsia"/>
        </w:rPr>
        <w:t>)</w:t>
      </w:r>
      <w:bookmarkStart w:id="38" w:name="OPTG3_5A3CE0BC19CC480FBFEF274FB2DAE613"/>
      <w:r w:rsidRPr="006E048E">
        <w:rPr>
          <w:rFonts w:hAnsi="細明體" w:cs="細明體" w:hint="eastAsia"/>
        </w:rPr>
        <w:t>「</w:t>
      </w:r>
      <w:proofErr w:type="gramStart"/>
      <w:r w:rsidRPr="006E048E">
        <w:rPr>
          <w:rFonts w:hAnsi="細明體" w:cs="細明體" w:hint="eastAsia"/>
        </w:rPr>
        <w:t>白露為霜</w:t>
      </w:r>
      <w:proofErr w:type="gramEnd"/>
      <w:r w:rsidRPr="006E048E">
        <w:sym w:font="Wingdings" w:char="F0E0"/>
      </w:r>
      <w:r w:rsidRPr="006E048E">
        <w:rPr>
          <w:rFonts w:hAnsi="細明體" w:cs="細明體" w:hint="eastAsia"/>
        </w:rPr>
        <w:t>白露未</w:t>
      </w:r>
      <w:proofErr w:type="gramStart"/>
      <w:r w:rsidRPr="006E048E">
        <w:rPr>
          <w:rFonts w:hAnsi="細明體" w:cs="細明體" w:hint="eastAsia"/>
        </w:rPr>
        <w:t>晞</w:t>
      </w:r>
      <w:proofErr w:type="gramEnd"/>
      <w:r w:rsidRPr="006E048E">
        <w:sym w:font="Wingdings" w:char="F0E0"/>
      </w:r>
      <w:r w:rsidRPr="006E048E">
        <w:rPr>
          <w:rFonts w:hAnsi="細明體" w:cs="細明體" w:hint="eastAsia"/>
        </w:rPr>
        <w:t>白露未已」是空間的推移</w:t>
      </w:r>
    </w:p>
    <w:p w:rsidR="00191EB9" w:rsidRDefault="00191EB9" w:rsidP="00191EB9">
      <w:pPr>
        <w:adjustRightInd w:val="0"/>
        <w:snapToGrid w:val="0"/>
        <w:spacing w:line="360" w:lineRule="atLeast"/>
        <w:rPr>
          <w:rFonts w:hAnsi="細明體" w:cs="細明體"/>
        </w:rPr>
      </w:pPr>
      <w:bookmarkStart w:id="39" w:name="OP4_5A3CE0BC19CC480FBFEF274FB2DAE613"/>
      <w:bookmarkEnd w:id="37"/>
      <w:bookmarkEnd w:id="38"/>
      <w:r w:rsidRPr="006E048E">
        <w:rPr>
          <w:rFonts w:ascii="標楷體" w:hAnsi="標楷體" w:hint="eastAsia"/>
        </w:rPr>
        <w:t>(</w:t>
      </w:r>
      <w:proofErr w:type="gramStart"/>
      <w:r w:rsidRPr="006E048E">
        <w:rPr>
          <w:rFonts w:ascii="標楷體" w:hAnsi="標楷體" w:hint="eastAsia"/>
        </w:rPr>
        <w:t>Ｄ</w:t>
      </w:r>
      <w:proofErr w:type="gramEnd"/>
      <w:r w:rsidRPr="006E048E">
        <w:rPr>
          <w:rFonts w:ascii="標楷體" w:hAnsi="標楷體" w:hint="eastAsia"/>
        </w:rPr>
        <w:t>)</w:t>
      </w:r>
      <w:bookmarkStart w:id="40" w:name="OPTG4_5A3CE0BC19CC480FBFEF274FB2DAE613"/>
      <w:r w:rsidRPr="006E048E">
        <w:rPr>
          <w:rFonts w:hAnsi="細明體" w:cs="細明體" w:hint="eastAsia"/>
        </w:rPr>
        <w:t>「宛在水中央」增強了恍惚感，也暗示了追求的難以實現</w:t>
      </w:r>
      <w:bookmarkEnd w:id="39"/>
      <w:bookmarkEnd w:id="40"/>
      <w:r w:rsidR="00571572" w:rsidRPr="006E048E">
        <w:rPr>
          <w:rFonts w:hAnsi="細明體" w:cs="細明體" w:hint="eastAsia"/>
        </w:rPr>
        <w:t>。</w:t>
      </w:r>
    </w:p>
    <w:bookmarkEnd w:id="31"/>
    <w:bookmarkEnd w:id="32"/>
    <w:p w:rsidR="00B9467B" w:rsidRDefault="00B9467B" w:rsidP="00571572">
      <w:pPr>
        <w:pStyle w:val="Normal0375"/>
        <w:tabs>
          <w:tab w:val="left" w:pos="748"/>
        </w:tabs>
        <w:spacing w:after="60"/>
        <w:jc w:val="both"/>
        <w:rPr>
          <w:rFonts w:ascii="標楷體" w:eastAsia="標楷體" w:hAnsi="標楷體" w:cs="標楷體"/>
          <w:color w:val="FF0000"/>
        </w:rPr>
      </w:pPr>
    </w:p>
    <w:p w:rsidR="00FE3D9A" w:rsidRPr="00FE3D9A" w:rsidRDefault="00571572" w:rsidP="00E87FEE">
      <w:pPr>
        <w:pStyle w:val="a5"/>
        <w:numPr>
          <w:ilvl w:val="0"/>
          <w:numId w:val="13"/>
        </w:numPr>
        <w:adjustRightInd w:val="0"/>
        <w:snapToGrid w:val="0"/>
        <w:spacing w:line="360" w:lineRule="atLeast"/>
        <w:ind w:leftChars="0"/>
        <w:rPr>
          <w:rFonts w:cs="細明體"/>
        </w:rPr>
      </w:pPr>
      <w:bookmarkStart w:id="41" w:name="Q_FE24A1153E6D45128C6F1912D02BA30B"/>
      <w:bookmarkStart w:id="42" w:name="C_FE24A1153E6D45128C6F1912D02BA30B"/>
      <w:r w:rsidRPr="00E87FEE">
        <w:rPr>
          <w:rFonts w:hAnsi="細明體" w:cs="細明體" w:hint="eastAsia"/>
        </w:rPr>
        <w:t>關於〈蒹葭〉</w:t>
      </w:r>
      <w:proofErr w:type="gramStart"/>
      <w:r w:rsidRPr="00E87FEE">
        <w:rPr>
          <w:rFonts w:hAnsi="細明體" w:cs="細明體" w:hint="eastAsia"/>
        </w:rPr>
        <w:t>一</w:t>
      </w:r>
      <w:proofErr w:type="gramEnd"/>
      <w:r w:rsidRPr="00E87FEE">
        <w:rPr>
          <w:rFonts w:hAnsi="細明體" w:cs="細明體" w:hint="eastAsia"/>
        </w:rPr>
        <w:t>詩之結構分析，正確的選項是</w:t>
      </w:r>
      <w:r w:rsidR="00FE3D9A">
        <w:rPr>
          <w:rFonts w:hAnsi="細明體" w:cs="細明體" w:hint="eastAsia"/>
        </w:rPr>
        <w:t>：</w:t>
      </w:r>
    </w:p>
    <w:p w:rsidR="00FE3D9A" w:rsidRPr="00FE3D9A" w:rsidRDefault="00571572" w:rsidP="00FE3D9A">
      <w:pPr>
        <w:pStyle w:val="a5"/>
        <w:adjustRightInd w:val="0"/>
        <w:snapToGrid w:val="0"/>
        <w:spacing w:line="360" w:lineRule="atLeast"/>
        <w:ind w:leftChars="0" w:left="360"/>
        <w:rPr>
          <w:rFonts w:cs="細明體"/>
        </w:rPr>
      </w:pPr>
      <w:bookmarkStart w:id="43" w:name="OP1_FE24A1153E6D45128C6F1912D02BA30B"/>
      <w:r w:rsidRPr="00E87FEE">
        <w:rPr>
          <w:rFonts w:ascii="標楷體" w:hAnsi="標楷體" w:cs="細明體" w:hint="eastAsia"/>
        </w:rPr>
        <w:t>(</w:t>
      </w:r>
      <w:proofErr w:type="gramStart"/>
      <w:r w:rsidRPr="00E87FEE">
        <w:rPr>
          <w:rFonts w:ascii="標楷體" w:hAnsi="標楷體" w:cs="細明體" w:hint="eastAsia"/>
        </w:rPr>
        <w:t>Ａ</w:t>
      </w:r>
      <w:proofErr w:type="gramEnd"/>
      <w:r w:rsidRPr="00E87FEE">
        <w:rPr>
          <w:rFonts w:ascii="標楷體" w:hAnsi="標楷體" w:cs="細明體" w:hint="eastAsia"/>
        </w:rPr>
        <w:t>)</w:t>
      </w:r>
      <w:bookmarkStart w:id="44" w:name="OPTG1_FE24A1153E6D45128C6F1912D02BA30B"/>
      <w:r w:rsidRPr="00E87FEE">
        <w:rPr>
          <w:rFonts w:hAnsi="細明體" w:cs="細明體" w:hint="eastAsia"/>
        </w:rPr>
        <w:t>一唱三嘆、反覆吟詠之筆法，用以說明詩人心中追求的決心尚未落定</w:t>
      </w:r>
    </w:p>
    <w:p w:rsidR="00FE3D9A" w:rsidRPr="00FE3D9A" w:rsidRDefault="00571572" w:rsidP="00FE3D9A">
      <w:pPr>
        <w:pStyle w:val="a5"/>
        <w:adjustRightInd w:val="0"/>
        <w:snapToGrid w:val="0"/>
        <w:spacing w:line="360" w:lineRule="atLeast"/>
        <w:ind w:leftChars="0" w:left="360"/>
        <w:rPr>
          <w:rFonts w:cs="細明體"/>
        </w:rPr>
      </w:pPr>
      <w:bookmarkStart w:id="45" w:name="OP2_FE24A1153E6D45128C6F1912D02BA30B"/>
      <w:bookmarkEnd w:id="43"/>
      <w:bookmarkEnd w:id="44"/>
      <w:r w:rsidRPr="00E87FEE">
        <w:rPr>
          <w:rFonts w:ascii="標楷體" w:hAnsi="標楷體" w:cs="細明體" w:hint="eastAsia"/>
        </w:rPr>
        <w:t>(</w:t>
      </w:r>
      <w:proofErr w:type="gramStart"/>
      <w:r w:rsidRPr="00E87FEE">
        <w:rPr>
          <w:rFonts w:ascii="標楷體" w:hAnsi="標楷體" w:cs="細明體" w:hint="eastAsia"/>
        </w:rPr>
        <w:t>Ｂ</w:t>
      </w:r>
      <w:proofErr w:type="gramEnd"/>
      <w:r w:rsidRPr="00E87FEE">
        <w:rPr>
          <w:rFonts w:ascii="標楷體" w:hAnsi="標楷體" w:cs="細明體" w:hint="eastAsia"/>
        </w:rPr>
        <w:t>)</w:t>
      </w:r>
      <w:bookmarkStart w:id="46" w:name="OPTG2_FE24A1153E6D45128C6F1912D02BA30B"/>
      <w:r w:rsidRPr="00E87FEE">
        <w:rPr>
          <w:rFonts w:hAnsi="細明體" w:cs="細明體" w:hint="eastAsia"/>
        </w:rPr>
        <w:t>詩作背景選在秋季，乃有加深</w:t>
      </w:r>
      <w:proofErr w:type="gramStart"/>
      <w:r w:rsidRPr="00E87FEE">
        <w:rPr>
          <w:rFonts w:hAnsi="細明體" w:cs="細明體" w:hint="eastAsia"/>
        </w:rPr>
        <w:t>心底愁思之</w:t>
      </w:r>
      <w:proofErr w:type="gramEnd"/>
      <w:r w:rsidRPr="00E87FEE">
        <w:rPr>
          <w:rFonts w:hAnsi="細明體" w:cs="細明體" w:hint="eastAsia"/>
        </w:rPr>
        <w:t>意味</w:t>
      </w:r>
    </w:p>
    <w:p w:rsidR="00FE3D9A" w:rsidRPr="00FE3D9A" w:rsidRDefault="00571572" w:rsidP="00FE3D9A">
      <w:pPr>
        <w:pStyle w:val="a5"/>
        <w:adjustRightInd w:val="0"/>
        <w:snapToGrid w:val="0"/>
        <w:spacing w:line="360" w:lineRule="atLeast"/>
        <w:ind w:leftChars="0" w:left="360"/>
        <w:rPr>
          <w:rFonts w:cs="細明體"/>
        </w:rPr>
      </w:pPr>
      <w:bookmarkStart w:id="47" w:name="OP3_FE24A1153E6D45128C6F1912D02BA30B"/>
      <w:bookmarkEnd w:id="45"/>
      <w:bookmarkEnd w:id="46"/>
      <w:r w:rsidRPr="00E87FEE">
        <w:rPr>
          <w:rFonts w:ascii="標楷體" w:hAnsi="標楷體" w:cs="細明體" w:hint="eastAsia"/>
        </w:rPr>
        <w:t>(</w:t>
      </w:r>
      <w:proofErr w:type="gramStart"/>
      <w:r w:rsidRPr="00E87FEE">
        <w:rPr>
          <w:rFonts w:ascii="標楷體" w:hAnsi="標楷體" w:cs="細明體" w:hint="eastAsia"/>
        </w:rPr>
        <w:t>Ｃ</w:t>
      </w:r>
      <w:proofErr w:type="gramEnd"/>
      <w:r w:rsidRPr="00E87FEE">
        <w:rPr>
          <w:rFonts w:ascii="標楷體" w:hAnsi="標楷體" w:cs="細明體" w:hint="eastAsia"/>
        </w:rPr>
        <w:t>)</w:t>
      </w:r>
      <w:bookmarkStart w:id="48" w:name="OPTG3_FE24A1153E6D45128C6F1912D02BA30B"/>
      <w:r w:rsidRPr="00E87FEE">
        <w:rPr>
          <w:rFonts w:hAnsi="細明體" w:cs="細明體" w:hint="eastAsia"/>
        </w:rPr>
        <w:t>白露「</w:t>
      </w:r>
      <w:proofErr w:type="gramStart"/>
      <w:r w:rsidRPr="00E87FEE">
        <w:rPr>
          <w:rFonts w:hAnsi="細明體" w:cs="細明體" w:hint="eastAsia"/>
        </w:rPr>
        <w:t>為霜</w:t>
      </w:r>
      <w:proofErr w:type="gramEnd"/>
      <w:r w:rsidRPr="00E87FEE">
        <w:rPr>
          <w:rFonts w:hAnsi="細明體" w:cs="細明體" w:hint="eastAsia"/>
        </w:rPr>
        <w:t>、未</w:t>
      </w:r>
      <w:proofErr w:type="gramStart"/>
      <w:r w:rsidRPr="00E87FEE">
        <w:rPr>
          <w:rFonts w:hAnsi="細明體" w:cs="細明體" w:hint="eastAsia"/>
        </w:rPr>
        <w:t>晞</w:t>
      </w:r>
      <w:proofErr w:type="gramEnd"/>
      <w:r w:rsidRPr="00E87FEE">
        <w:rPr>
          <w:rFonts w:hAnsi="細明體" w:cs="細明體" w:hint="eastAsia"/>
        </w:rPr>
        <w:t>、未已」，乃運用時間</w:t>
      </w:r>
      <w:proofErr w:type="gramStart"/>
      <w:r w:rsidRPr="00E87FEE">
        <w:rPr>
          <w:rFonts w:hAnsi="細明體" w:cs="細明體" w:hint="eastAsia"/>
        </w:rPr>
        <w:t>的層遞手法</w:t>
      </w:r>
      <w:proofErr w:type="gramEnd"/>
      <w:r w:rsidRPr="00E87FEE">
        <w:rPr>
          <w:rFonts w:hAnsi="細明體" w:cs="細明體" w:hint="eastAsia"/>
        </w:rPr>
        <w:t>，表現追尋伊人不得的苦悶</w:t>
      </w:r>
    </w:p>
    <w:p w:rsidR="00571572" w:rsidRPr="00E87FEE" w:rsidRDefault="00571572" w:rsidP="00FE3D9A">
      <w:pPr>
        <w:pStyle w:val="a5"/>
        <w:adjustRightInd w:val="0"/>
        <w:snapToGrid w:val="0"/>
        <w:spacing w:line="360" w:lineRule="atLeast"/>
        <w:ind w:leftChars="0" w:left="360"/>
        <w:rPr>
          <w:rFonts w:cs="細明體"/>
        </w:rPr>
      </w:pPr>
      <w:bookmarkStart w:id="49" w:name="OP4_FE24A1153E6D45128C6F1912D02BA30B"/>
      <w:bookmarkEnd w:id="47"/>
      <w:bookmarkEnd w:id="48"/>
      <w:r w:rsidRPr="00E87FEE">
        <w:rPr>
          <w:rFonts w:ascii="標楷體" w:hAnsi="標楷體" w:cs="細明體" w:hint="eastAsia"/>
        </w:rPr>
        <w:t>(</w:t>
      </w:r>
      <w:proofErr w:type="gramStart"/>
      <w:r w:rsidRPr="00E87FEE">
        <w:rPr>
          <w:rFonts w:ascii="標楷體" w:hAnsi="標楷體" w:cs="細明體" w:hint="eastAsia"/>
        </w:rPr>
        <w:t>Ｄ</w:t>
      </w:r>
      <w:proofErr w:type="gramEnd"/>
      <w:r w:rsidRPr="00E87FEE">
        <w:rPr>
          <w:rFonts w:ascii="標楷體" w:hAnsi="標楷體" w:cs="細明體" w:hint="eastAsia"/>
        </w:rPr>
        <w:t>)</w:t>
      </w:r>
      <w:bookmarkStart w:id="50" w:name="OPTG4_FE24A1153E6D45128C6F1912D02BA30B"/>
      <w:r w:rsidRPr="00E87FEE">
        <w:rPr>
          <w:rFonts w:hAnsi="細明體" w:cs="細明體" w:hint="eastAsia"/>
        </w:rPr>
        <w:t>所謂伊人，在水「一方、之</w:t>
      </w:r>
      <w:proofErr w:type="gramStart"/>
      <w:r w:rsidRPr="00E87FEE">
        <w:rPr>
          <w:rFonts w:hAnsi="細明體" w:cs="細明體" w:hint="eastAsia"/>
        </w:rPr>
        <w:t>湄</w:t>
      </w:r>
      <w:proofErr w:type="gramEnd"/>
      <w:r w:rsidRPr="00E87FEE">
        <w:rPr>
          <w:rFonts w:hAnsi="細明體" w:cs="細明體" w:hint="eastAsia"/>
        </w:rPr>
        <w:t>、之</w:t>
      </w:r>
      <w:proofErr w:type="gramStart"/>
      <w:r w:rsidRPr="00E87FEE">
        <w:rPr>
          <w:rFonts w:hAnsi="細明體" w:cs="細明體" w:hint="eastAsia"/>
        </w:rPr>
        <w:t>涘</w:t>
      </w:r>
      <w:proofErr w:type="gramEnd"/>
      <w:r w:rsidRPr="00E87FEE">
        <w:rPr>
          <w:rFonts w:hAnsi="細明體" w:cs="細明體" w:hint="eastAsia"/>
        </w:rPr>
        <w:t>」，乃運用空間的映襯手法，說明伊人在水陸間轉移，可望不可即</w:t>
      </w:r>
      <w:bookmarkEnd w:id="49"/>
      <w:bookmarkEnd w:id="50"/>
      <w:r w:rsidRPr="00E87FEE">
        <w:rPr>
          <w:rFonts w:hAnsi="細明體" w:cs="細明體" w:hint="eastAsia"/>
        </w:rPr>
        <w:t>。</w:t>
      </w:r>
    </w:p>
    <w:p w:rsidR="002C45C7" w:rsidRPr="002C45C7" w:rsidRDefault="002C45C7" w:rsidP="002C45C7">
      <w:pPr>
        <w:adjustRightInd w:val="0"/>
        <w:snapToGrid w:val="0"/>
        <w:spacing w:line="360" w:lineRule="atLeast"/>
        <w:rPr>
          <w:rFonts w:cs="細明體"/>
        </w:rPr>
      </w:pPr>
      <w:bookmarkStart w:id="51" w:name="Q_DC111C83ED234751ABB5966E79894138"/>
      <w:bookmarkStart w:id="52" w:name="C_DC111C83ED234751ABB5966E79894138"/>
      <w:bookmarkEnd w:id="41"/>
      <w:bookmarkEnd w:id="42"/>
    </w:p>
    <w:p w:rsidR="002C45C7" w:rsidRPr="002C45C7" w:rsidRDefault="00571572" w:rsidP="002C45C7">
      <w:pPr>
        <w:pStyle w:val="a5"/>
        <w:numPr>
          <w:ilvl w:val="0"/>
          <w:numId w:val="13"/>
        </w:numPr>
        <w:adjustRightInd w:val="0"/>
        <w:snapToGrid w:val="0"/>
        <w:spacing w:line="360" w:lineRule="atLeast"/>
        <w:ind w:leftChars="0"/>
        <w:rPr>
          <w:rFonts w:cs="細明體"/>
        </w:rPr>
      </w:pPr>
      <w:r w:rsidRPr="002C45C7">
        <w:rPr>
          <w:rFonts w:hAnsi="細明體" w:cs="細明體" w:hint="eastAsia"/>
        </w:rPr>
        <w:t>下列有關《詩經》的介紹，正確的選項是</w:t>
      </w:r>
      <w:r w:rsidR="002C45C7">
        <w:rPr>
          <w:rFonts w:hAnsi="細明體" w:cs="細明體" w:hint="eastAsia"/>
        </w:rPr>
        <w:t>：</w:t>
      </w:r>
    </w:p>
    <w:p w:rsidR="002C45C7" w:rsidRPr="002C45C7" w:rsidRDefault="00571572" w:rsidP="002C45C7">
      <w:pPr>
        <w:pStyle w:val="a5"/>
        <w:adjustRightInd w:val="0"/>
        <w:snapToGrid w:val="0"/>
        <w:spacing w:line="360" w:lineRule="atLeast"/>
        <w:ind w:leftChars="0" w:left="360"/>
        <w:rPr>
          <w:rFonts w:hAnsi="細明體" w:cs="細明體"/>
        </w:rPr>
      </w:pPr>
      <w:bookmarkStart w:id="53" w:name="OP1_DC111C83ED234751ABB5966E79894138"/>
      <w:r w:rsidRPr="002C45C7">
        <w:rPr>
          <w:rFonts w:ascii="標楷體" w:hAnsi="標楷體" w:cs="細明體" w:hint="eastAsia"/>
        </w:rPr>
        <w:t>(</w:t>
      </w:r>
      <w:proofErr w:type="gramStart"/>
      <w:r w:rsidRPr="002C45C7">
        <w:rPr>
          <w:rFonts w:ascii="標楷體" w:hAnsi="標楷體" w:cs="細明體" w:hint="eastAsia"/>
        </w:rPr>
        <w:t>Ａ</w:t>
      </w:r>
      <w:proofErr w:type="gramEnd"/>
      <w:r w:rsidRPr="002C45C7">
        <w:rPr>
          <w:rFonts w:ascii="標楷體" w:hAnsi="標楷體" w:cs="細明體" w:hint="eastAsia"/>
        </w:rPr>
        <w:t>)</w:t>
      </w:r>
      <w:bookmarkStart w:id="54" w:name="OPTG1_DC111C83ED234751ABB5966E79894138"/>
      <w:r w:rsidRPr="002C45C7">
        <w:rPr>
          <w:rFonts w:hAnsi="細明體" w:cs="細明體" w:hint="eastAsia"/>
        </w:rPr>
        <w:t>篇名：根據全</w:t>
      </w:r>
      <w:proofErr w:type="gramStart"/>
      <w:r w:rsidRPr="002C45C7">
        <w:rPr>
          <w:rFonts w:hAnsi="細明體" w:cs="細明體" w:hint="eastAsia"/>
        </w:rPr>
        <w:t>篇詩義</w:t>
      </w:r>
      <w:proofErr w:type="gramEnd"/>
      <w:r w:rsidRPr="002C45C7">
        <w:rPr>
          <w:rFonts w:hAnsi="細明體" w:cs="細明體" w:hint="eastAsia"/>
        </w:rPr>
        <w:t>而定</w:t>
      </w:r>
    </w:p>
    <w:p w:rsidR="002C45C7" w:rsidRPr="002C45C7" w:rsidRDefault="00571572" w:rsidP="002C45C7">
      <w:pPr>
        <w:pStyle w:val="a5"/>
        <w:adjustRightInd w:val="0"/>
        <w:snapToGrid w:val="0"/>
        <w:spacing w:line="360" w:lineRule="atLeast"/>
        <w:ind w:leftChars="0" w:left="360"/>
        <w:rPr>
          <w:rFonts w:ascii="標楷體" w:hAnsi="標楷體" w:cs="細明體"/>
        </w:rPr>
      </w:pPr>
      <w:bookmarkStart w:id="55" w:name="OP2_DC111C83ED234751ABB5966E79894138"/>
      <w:bookmarkEnd w:id="53"/>
      <w:bookmarkEnd w:id="54"/>
      <w:r w:rsidRPr="002C45C7">
        <w:rPr>
          <w:rFonts w:ascii="標楷體" w:hAnsi="標楷體" w:cs="細明體" w:hint="eastAsia"/>
        </w:rPr>
        <w:t>(</w:t>
      </w:r>
      <w:proofErr w:type="gramStart"/>
      <w:r w:rsidRPr="002C45C7">
        <w:rPr>
          <w:rFonts w:ascii="標楷體" w:hAnsi="標楷體" w:cs="細明體" w:hint="eastAsia"/>
        </w:rPr>
        <w:t>Ｂ</w:t>
      </w:r>
      <w:proofErr w:type="gramEnd"/>
      <w:r w:rsidRPr="002C45C7">
        <w:rPr>
          <w:rFonts w:ascii="標楷體" w:hAnsi="標楷體" w:cs="細明體" w:hint="eastAsia"/>
        </w:rPr>
        <w:t>)</w:t>
      </w:r>
      <w:bookmarkStart w:id="56" w:name="OPTG2_DC111C83ED234751ABB5966E79894138"/>
      <w:r w:rsidRPr="002C45C7">
        <w:rPr>
          <w:rFonts w:hAnsi="細明體" w:cs="細明體" w:hint="eastAsia"/>
        </w:rPr>
        <w:t>句式：以四言詩為主</w:t>
      </w:r>
      <w:bookmarkStart w:id="57" w:name="OP3_DC111C83ED234751ABB5966E79894138"/>
      <w:bookmarkEnd w:id="55"/>
      <w:bookmarkEnd w:id="56"/>
    </w:p>
    <w:p w:rsidR="002C45C7" w:rsidRPr="002C45C7" w:rsidRDefault="00854E7F" w:rsidP="002C45C7">
      <w:pPr>
        <w:pStyle w:val="a5"/>
        <w:adjustRightInd w:val="0"/>
        <w:snapToGrid w:val="0"/>
        <w:spacing w:line="360" w:lineRule="atLeast"/>
        <w:ind w:leftChars="0" w:left="360"/>
        <w:rPr>
          <w:rFonts w:hAnsi="細明體" w:cs="細明體"/>
        </w:rPr>
      </w:pPr>
      <w:r>
        <w:rPr>
          <w:rFonts w:ascii="標楷體" w:hAnsi="標楷體" w:cs="細明體" w:hint="eastAsia"/>
        </w:rPr>
        <w:t>(</w:t>
      </w:r>
      <w:proofErr w:type="gramStart"/>
      <w:r w:rsidR="00571572" w:rsidRPr="002C45C7">
        <w:rPr>
          <w:rFonts w:ascii="標楷體" w:hAnsi="標楷體" w:cs="細明體" w:hint="eastAsia"/>
        </w:rPr>
        <w:t>Ｃ</w:t>
      </w:r>
      <w:proofErr w:type="gramEnd"/>
      <w:r w:rsidR="00571572" w:rsidRPr="002C45C7">
        <w:rPr>
          <w:rFonts w:ascii="標楷體" w:hAnsi="標楷體" w:cs="細明體" w:hint="eastAsia"/>
        </w:rPr>
        <w:t>)</w:t>
      </w:r>
      <w:bookmarkStart w:id="58" w:name="OPTG3_DC111C83ED234751ABB5966E79894138"/>
      <w:r w:rsidR="00571572" w:rsidRPr="002C45C7">
        <w:rPr>
          <w:rFonts w:hAnsi="細明體" w:cs="細明體" w:hint="eastAsia"/>
        </w:rPr>
        <w:t>篇數：共三百十一篇，其中六篇</w:t>
      </w:r>
      <w:proofErr w:type="gramStart"/>
      <w:r w:rsidR="00571572" w:rsidRPr="002C45C7">
        <w:rPr>
          <w:rFonts w:hAnsi="細明體" w:cs="細明體" w:hint="eastAsia"/>
        </w:rPr>
        <w:t>只有篇</w:t>
      </w:r>
      <w:proofErr w:type="gramEnd"/>
      <w:r w:rsidR="00571572" w:rsidRPr="002C45C7">
        <w:rPr>
          <w:rFonts w:hAnsi="細明體" w:cs="細明體" w:hint="eastAsia"/>
        </w:rPr>
        <w:t>名而無內容，實際上僅有三百零五篇，舉其成數稱「詩三百」</w:t>
      </w:r>
    </w:p>
    <w:p w:rsidR="00571572" w:rsidRPr="002C45C7" w:rsidRDefault="00571572" w:rsidP="002C45C7">
      <w:pPr>
        <w:pStyle w:val="a5"/>
        <w:adjustRightInd w:val="0"/>
        <w:snapToGrid w:val="0"/>
        <w:spacing w:line="360" w:lineRule="atLeast"/>
        <w:ind w:leftChars="0" w:left="360"/>
        <w:rPr>
          <w:rFonts w:cs="細明體"/>
        </w:rPr>
      </w:pPr>
      <w:bookmarkStart w:id="59" w:name="OP4_DC111C83ED234751ABB5966E79894138"/>
      <w:bookmarkEnd w:id="57"/>
      <w:bookmarkEnd w:id="58"/>
      <w:r w:rsidRPr="002C45C7">
        <w:rPr>
          <w:rFonts w:ascii="標楷體" w:hAnsi="標楷體" w:cs="細明體" w:hint="eastAsia"/>
        </w:rPr>
        <w:t>(</w:t>
      </w:r>
      <w:proofErr w:type="gramStart"/>
      <w:r w:rsidRPr="002C45C7">
        <w:rPr>
          <w:rFonts w:ascii="標楷體" w:hAnsi="標楷體" w:cs="細明體" w:hint="eastAsia"/>
        </w:rPr>
        <w:t>Ｄ</w:t>
      </w:r>
      <w:proofErr w:type="gramEnd"/>
      <w:r w:rsidRPr="002C45C7">
        <w:rPr>
          <w:rFonts w:ascii="標楷體" w:hAnsi="標楷體" w:cs="細明體" w:hint="eastAsia"/>
        </w:rPr>
        <w:t>)</w:t>
      </w:r>
      <w:bookmarkStart w:id="60" w:name="OPTG4_DC111C83ED234751ABB5966E79894138"/>
      <w:r w:rsidRPr="002C45C7">
        <w:rPr>
          <w:rFonts w:hAnsi="細明體" w:cs="細明體" w:hint="eastAsia"/>
        </w:rPr>
        <w:t xml:space="preserve">形式：重複疊沓，以達到一唱三嘆的效果　</w:t>
      </w:r>
      <w:bookmarkStart w:id="61" w:name="OP5_DC111C83ED234751ABB5966E79894138"/>
      <w:bookmarkEnd w:id="59"/>
      <w:bookmarkEnd w:id="60"/>
      <w:r w:rsidRPr="002C45C7">
        <w:rPr>
          <w:rFonts w:ascii="標楷體" w:hAnsi="標楷體" w:cs="細明體" w:hint="eastAsia"/>
        </w:rPr>
        <w:t>(</w:t>
      </w:r>
      <w:proofErr w:type="gramStart"/>
      <w:r w:rsidRPr="002C45C7">
        <w:rPr>
          <w:rFonts w:ascii="標楷體" w:hAnsi="標楷體" w:cs="細明體" w:hint="eastAsia"/>
        </w:rPr>
        <w:t>Ｅ</w:t>
      </w:r>
      <w:proofErr w:type="gramEnd"/>
      <w:r w:rsidRPr="002C45C7">
        <w:rPr>
          <w:rFonts w:ascii="標楷體" w:hAnsi="標楷體" w:cs="細明體" w:hint="eastAsia"/>
        </w:rPr>
        <w:t>)</w:t>
      </w:r>
      <w:bookmarkStart w:id="62" w:name="OPTG5_DC111C83ED234751ABB5966E79894138"/>
      <w:r w:rsidRPr="002C45C7">
        <w:rPr>
          <w:rFonts w:hAnsi="細明體" w:cs="細明體" w:hint="eastAsia"/>
        </w:rPr>
        <w:t>六義：</w:t>
      </w:r>
      <w:proofErr w:type="gramStart"/>
      <w:r w:rsidRPr="002C45C7">
        <w:rPr>
          <w:rFonts w:hAnsi="細明體" w:cs="細明體" w:hint="eastAsia"/>
        </w:rPr>
        <w:t>指風</w:t>
      </w:r>
      <w:proofErr w:type="gramEnd"/>
      <w:r w:rsidRPr="002C45C7">
        <w:rPr>
          <w:rFonts w:hAnsi="細明體" w:cs="細明體" w:hint="eastAsia"/>
        </w:rPr>
        <w:t>、雅、頌、賦、比、興六種表現手法</w:t>
      </w:r>
      <w:bookmarkEnd w:id="61"/>
      <w:bookmarkEnd w:id="62"/>
      <w:r w:rsidRPr="002C45C7">
        <w:rPr>
          <w:rFonts w:hAnsi="細明體" w:cs="細明體" w:hint="eastAsia"/>
        </w:rPr>
        <w:t>。</w:t>
      </w:r>
    </w:p>
    <w:bookmarkEnd w:id="51"/>
    <w:bookmarkEnd w:id="52"/>
    <w:p w:rsidR="00571572" w:rsidRPr="008A3165" w:rsidRDefault="00571572" w:rsidP="008A3165"/>
    <w:p w:rsidR="005B773E" w:rsidRPr="008A3165" w:rsidRDefault="002C45C7" w:rsidP="008A3165">
      <w:r w:rsidRPr="008A3165">
        <w:rPr>
          <w:rFonts w:hint="eastAsia"/>
        </w:rPr>
        <w:t>7</w:t>
      </w:r>
      <w:r w:rsidRPr="008A3165">
        <w:t xml:space="preserve">. </w:t>
      </w:r>
      <w:r w:rsidR="005B773E" w:rsidRPr="008A3165">
        <w:rPr>
          <w:rFonts w:hint="eastAsia"/>
        </w:rPr>
        <w:t>下列有關中國詩歌發展的敘述，適切的選項是：</w:t>
      </w:r>
    </w:p>
    <w:p w:rsidR="005B773E" w:rsidRPr="008A3165" w:rsidRDefault="005B773E" w:rsidP="00854E7F">
      <w:pPr>
        <w:ind w:firstLineChars="100" w:firstLine="240"/>
      </w:pPr>
      <w:r w:rsidRPr="008A3165">
        <w:rPr>
          <w:rFonts w:hint="eastAsia"/>
        </w:rPr>
        <w:t>(</w:t>
      </w:r>
      <w:r w:rsidRPr="008A3165">
        <w:rPr>
          <w:rFonts w:hint="eastAsia"/>
        </w:rPr>
        <w:t>甲</w:t>
      </w:r>
      <w:r w:rsidRPr="008A3165">
        <w:rPr>
          <w:rFonts w:hint="eastAsia"/>
        </w:rPr>
        <w:t>)</w:t>
      </w:r>
      <w:r w:rsidRPr="008A3165">
        <w:rPr>
          <w:rFonts w:hint="eastAsia"/>
        </w:rPr>
        <w:t>《詩經》是中國最早的詩歌總集，內容大多為春秋時代的民間歌謠，充滿浪漫的色彩</w:t>
      </w:r>
    </w:p>
    <w:p w:rsidR="005B773E" w:rsidRPr="008A3165" w:rsidRDefault="005B773E" w:rsidP="001C5F86">
      <w:pPr>
        <w:ind w:leftChars="100" w:left="720" w:hangingChars="200" w:hanging="480"/>
      </w:pPr>
      <w:r w:rsidRPr="008A3165">
        <w:rPr>
          <w:rFonts w:hint="eastAsia"/>
        </w:rPr>
        <w:t>(</w:t>
      </w:r>
      <w:r w:rsidRPr="008A3165">
        <w:rPr>
          <w:rFonts w:hint="eastAsia"/>
        </w:rPr>
        <w:t>乙</w:t>
      </w:r>
      <w:r w:rsidRPr="008A3165">
        <w:rPr>
          <w:rFonts w:hint="eastAsia"/>
        </w:rPr>
        <w:t>)</w:t>
      </w:r>
      <w:r w:rsidRPr="008A3165">
        <w:rPr>
          <w:rFonts w:hint="eastAsia"/>
        </w:rPr>
        <w:t>戰國時代，《楚辭》興起於長江流域，內容馳騁想像充滿個人浪漫情懷，抒情意味濃厚，屈原為代表作家</w:t>
      </w:r>
    </w:p>
    <w:p w:rsidR="005B773E" w:rsidRPr="008A3165" w:rsidRDefault="005B773E" w:rsidP="001C5F86">
      <w:pPr>
        <w:ind w:leftChars="100" w:left="720" w:hangingChars="200" w:hanging="480"/>
      </w:pPr>
      <w:r w:rsidRPr="008A3165">
        <w:rPr>
          <w:rFonts w:hint="eastAsia"/>
        </w:rPr>
        <w:t>(</w:t>
      </w:r>
      <w:r w:rsidRPr="008A3165">
        <w:rPr>
          <w:rFonts w:hint="eastAsia"/>
        </w:rPr>
        <w:t>丙</w:t>
      </w:r>
      <w:r w:rsidRPr="008A3165">
        <w:rPr>
          <w:rFonts w:hint="eastAsia"/>
        </w:rPr>
        <w:t>)</w:t>
      </w:r>
      <w:r w:rsidRPr="008A3165">
        <w:rPr>
          <w:rFonts w:hint="eastAsia"/>
        </w:rPr>
        <w:t>漢代則有樂府詩的產生，樂府原為官署名稱，任務在採集民間歌謠，後來</w:t>
      </w:r>
      <w:proofErr w:type="gramStart"/>
      <w:r w:rsidRPr="008A3165">
        <w:rPr>
          <w:rFonts w:hint="eastAsia"/>
        </w:rPr>
        <w:t>舉凡入樂的</w:t>
      </w:r>
      <w:proofErr w:type="gramEnd"/>
      <w:r w:rsidRPr="008A3165">
        <w:rPr>
          <w:rFonts w:hint="eastAsia"/>
        </w:rPr>
        <w:t>詩都稱樂府。樂府詩形式自由，因此不需押韻</w:t>
      </w:r>
    </w:p>
    <w:p w:rsidR="005B773E" w:rsidRPr="008A3165" w:rsidRDefault="005B773E" w:rsidP="001C5F86">
      <w:pPr>
        <w:ind w:firstLineChars="100" w:firstLine="240"/>
      </w:pPr>
      <w:r w:rsidRPr="008A3165">
        <w:rPr>
          <w:rFonts w:hint="eastAsia"/>
        </w:rPr>
        <w:t>(</w:t>
      </w:r>
      <w:r w:rsidRPr="008A3165">
        <w:rPr>
          <w:rFonts w:hint="eastAsia"/>
        </w:rPr>
        <w:t>丁</w:t>
      </w:r>
      <w:r w:rsidRPr="008A3165">
        <w:rPr>
          <w:rFonts w:hint="eastAsia"/>
        </w:rPr>
        <w:t>)</w:t>
      </w:r>
      <w:r w:rsidRPr="008A3165">
        <w:rPr>
          <w:rFonts w:hint="eastAsia"/>
        </w:rPr>
        <w:t>漢代另有不可歌的詩，稱為古詩，其中《古詩十九首》可視為東漢末期五言古詩的最高成就</w:t>
      </w:r>
    </w:p>
    <w:p w:rsidR="005B773E" w:rsidRPr="008A3165" w:rsidRDefault="005B773E" w:rsidP="001C5F86">
      <w:pPr>
        <w:ind w:leftChars="100" w:left="720" w:hangingChars="200" w:hanging="480"/>
      </w:pPr>
      <w:r w:rsidRPr="008A3165">
        <w:rPr>
          <w:rFonts w:hint="eastAsia"/>
        </w:rPr>
        <w:t>(</w:t>
      </w:r>
      <w:r w:rsidRPr="008A3165">
        <w:rPr>
          <w:rFonts w:hint="eastAsia"/>
        </w:rPr>
        <w:t>戊</w:t>
      </w:r>
      <w:r w:rsidRPr="008A3165">
        <w:rPr>
          <w:rFonts w:hint="eastAsia"/>
        </w:rPr>
        <w:t>)</w:t>
      </w:r>
      <w:r w:rsidRPr="008A3165">
        <w:rPr>
          <w:rFonts w:hint="eastAsia"/>
        </w:rPr>
        <w:t>到了唐代，有所謂的近體詩產生，其中律詩的格律最為</w:t>
      </w:r>
      <w:proofErr w:type="gramStart"/>
      <w:r w:rsidRPr="008A3165">
        <w:rPr>
          <w:rFonts w:hint="eastAsia"/>
        </w:rPr>
        <w:t>嚴格，中間</w:t>
      </w:r>
      <w:proofErr w:type="gramEnd"/>
      <w:r w:rsidRPr="008A3165">
        <w:rPr>
          <w:rFonts w:hint="eastAsia"/>
        </w:rPr>
        <w:t>兩聯必須對仗，而且要</w:t>
      </w:r>
      <w:proofErr w:type="gramStart"/>
      <w:r w:rsidRPr="008A3165">
        <w:rPr>
          <w:rFonts w:hint="eastAsia"/>
        </w:rPr>
        <w:t>一</w:t>
      </w:r>
      <w:proofErr w:type="gramEnd"/>
      <w:r w:rsidRPr="008A3165">
        <w:rPr>
          <w:rFonts w:hint="eastAsia"/>
        </w:rPr>
        <w:t>韻到底，不能</w:t>
      </w:r>
      <w:r w:rsidR="008A3165">
        <w:rPr>
          <w:rFonts w:hint="eastAsia"/>
        </w:rPr>
        <w:t>換韻</w:t>
      </w:r>
    </w:p>
    <w:p w:rsidR="005B773E" w:rsidRPr="008A3165" w:rsidRDefault="005B773E" w:rsidP="001C5F86">
      <w:pPr>
        <w:ind w:leftChars="100" w:left="960" w:hangingChars="300" w:hanging="720"/>
      </w:pPr>
      <w:r w:rsidRPr="008A3165">
        <w:rPr>
          <w:rFonts w:hint="eastAsia"/>
        </w:rPr>
        <w:t>(</w:t>
      </w:r>
      <w:r w:rsidRPr="008A3165">
        <w:rPr>
          <w:rFonts w:hint="eastAsia"/>
        </w:rPr>
        <w:t>己</w:t>
      </w:r>
      <w:r w:rsidRPr="008A3165">
        <w:rPr>
          <w:rFonts w:hint="eastAsia"/>
        </w:rPr>
        <w:t>)</w:t>
      </w:r>
      <w:r w:rsidRPr="008A3165">
        <w:rPr>
          <w:rFonts w:hint="eastAsia"/>
        </w:rPr>
        <w:t>到了民國，胡適等人提倡新文學運動，而有</w:t>
      </w:r>
      <w:proofErr w:type="gramStart"/>
      <w:r w:rsidRPr="008A3165">
        <w:rPr>
          <w:rFonts w:hint="eastAsia"/>
        </w:rPr>
        <w:t>各種詩派</w:t>
      </w:r>
      <w:proofErr w:type="gramEnd"/>
      <w:r w:rsidRPr="008A3165">
        <w:rPr>
          <w:rFonts w:hint="eastAsia"/>
        </w:rPr>
        <w:t xml:space="preserve"> </w:t>
      </w:r>
      <w:r w:rsidRPr="008A3165">
        <w:t xml:space="preserve">   </w:t>
      </w:r>
      <w:r w:rsidRPr="008A3165">
        <w:rPr>
          <w:rFonts w:hint="eastAsia"/>
        </w:rPr>
        <w:t>蓬勃發展。其中台灣</w:t>
      </w:r>
      <w:proofErr w:type="gramStart"/>
      <w:r w:rsidRPr="008A3165">
        <w:rPr>
          <w:rFonts w:hint="eastAsia"/>
        </w:rPr>
        <w:t>現代詩派中</w:t>
      </w:r>
      <w:proofErr w:type="gramEnd"/>
      <w:r w:rsidRPr="008A3165">
        <w:rPr>
          <w:rFonts w:hint="eastAsia"/>
        </w:rPr>
        <w:t>，主張「橫的移植」的現代主義作家是余光中</w:t>
      </w:r>
    </w:p>
    <w:p w:rsidR="005B773E" w:rsidRPr="0066404D" w:rsidRDefault="005B773E" w:rsidP="003E2F37">
      <w:pPr>
        <w:ind w:leftChars="80" w:left="192"/>
        <w:jc w:val="both"/>
        <w:rPr>
          <w:rFonts w:asciiTheme="minorEastAsia" w:hAnsiTheme="minorEastAsia"/>
        </w:rPr>
      </w:pPr>
      <w:r w:rsidRPr="0066404D">
        <w:rPr>
          <w:rFonts w:asciiTheme="minorEastAsia" w:hAnsiTheme="minorEastAsia" w:hint="eastAsia"/>
        </w:rPr>
        <w:t xml:space="preserve"> (</w:t>
      </w:r>
      <w:proofErr w:type="gramStart"/>
      <w:r w:rsidRPr="0066404D">
        <w:rPr>
          <w:rFonts w:asciiTheme="minorEastAsia" w:hAnsiTheme="minorEastAsia" w:hint="eastAsia"/>
        </w:rPr>
        <w:t>Ａ</w:t>
      </w:r>
      <w:proofErr w:type="gramEnd"/>
      <w:r w:rsidRPr="0066404D">
        <w:rPr>
          <w:rFonts w:asciiTheme="minorEastAsia" w:hAnsiTheme="minorEastAsia" w:hint="eastAsia"/>
        </w:rPr>
        <w:t>)(甲)(乙)(己)</w:t>
      </w:r>
      <w:r w:rsidRPr="0066404D">
        <w:rPr>
          <w:rFonts w:asciiTheme="minorEastAsia" w:hAnsiTheme="minorEastAsia"/>
        </w:rPr>
        <w:t xml:space="preserve">   </w:t>
      </w:r>
      <w:r w:rsidR="003E2F37">
        <w:rPr>
          <w:rFonts w:asciiTheme="minorEastAsia" w:hAnsiTheme="minorEastAsia"/>
        </w:rPr>
        <w:t xml:space="preserve">     </w:t>
      </w:r>
      <w:r w:rsidRPr="0066404D">
        <w:rPr>
          <w:rFonts w:asciiTheme="minorEastAsia" w:hAnsiTheme="minorEastAsia" w:hint="eastAsia"/>
        </w:rPr>
        <w:t xml:space="preserve"> (</w:t>
      </w:r>
      <w:proofErr w:type="gramStart"/>
      <w:r w:rsidRPr="0066404D">
        <w:rPr>
          <w:rFonts w:asciiTheme="minorEastAsia" w:hAnsiTheme="minorEastAsia" w:hint="eastAsia"/>
        </w:rPr>
        <w:t>Ｂ</w:t>
      </w:r>
      <w:proofErr w:type="gramEnd"/>
      <w:r w:rsidRPr="0066404D">
        <w:rPr>
          <w:rFonts w:asciiTheme="minorEastAsia" w:hAnsiTheme="minorEastAsia" w:hint="eastAsia"/>
        </w:rPr>
        <w:t>)(乙)(丙)(己)</w:t>
      </w:r>
      <w:r w:rsidR="003E2F37">
        <w:rPr>
          <w:rFonts w:asciiTheme="minorEastAsia" w:hAnsiTheme="minorEastAsia" w:hint="eastAsia"/>
        </w:rPr>
        <w:t xml:space="preserve">       </w:t>
      </w:r>
      <w:r w:rsidRPr="0066404D">
        <w:rPr>
          <w:rFonts w:asciiTheme="minorEastAsia" w:hAnsiTheme="minorEastAsia" w:hint="eastAsia"/>
        </w:rPr>
        <w:t xml:space="preserve"> (</w:t>
      </w:r>
      <w:proofErr w:type="gramStart"/>
      <w:r w:rsidRPr="0066404D">
        <w:rPr>
          <w:rFonts w:asciiTheme="minorEastAsia" w:hAnsiTheme="minorEastAsia" w:hint="eastAsia"/>
        </w:rPr>
        <w:t>Ｃ</w:t>
      </w:r>
      <w:proofErr w:type="gramEnd"/>
      <w:r w:rsidRPr="0066404D">
        <w:rPr>
          <w:rFonts w:asciiTheme="minorEastAsia" w:hAnsiTheme="minorEastAsia" w:hint="eastAsia"/>
        </w:rPr>
        <w:t>)(乙)(丁)(戊)</w:t>
      </w:r>
      <w:r w:rsidR="003E2F37">
        <w:rPr>
          <w:rFonts w:asciiTheme="minorEastAsia" w:hAnsiTheme="minorEastAsia" w:hint="eastAsia"/>
        </w:rPr>
        <w:t xml:space="preserve">      </w:t>
      </w:r>
      <w:r w:rsidRPr="0066404D">
        <w:rPr>
          <w:rFonts w:asciiTheme="minorEastAsia" w:hAnsiTheme="minorEastAsia" w:hint="eastAsia"/>
        </w:rPr>
        <w:t xml:space="preserve"> (</w:t>
      </w:r>
      <w:proofErr w:type="gramStart"/>
      <w:r w:rsidRPr="0066404D">
        <w:rPr>
          <w:rFonts w:asciiTheme="minorEastAsia" w:hAnsiTheme="minorEastAsia" w:hint="eastAsia"/>
        </w:rPr>
        <w:t>Ｄ</w:t>
      </w:r>
      <w:proofErr w:type="gramEnd"/>
      <w:r w:rsidRPr="0066404D">
        <w:rPr>
          <w:rFonts w:asciiTheme="minorEastAsia" w:hAnsiTheme="minorEastAsia" w:hint="eastAsia"/>
        </w:rPr>
        <w:t>)(甲)(丁)(戊)</w:t>
      </w:r>
    </w:p>
    <w:sectPr w:rsidR="005B773E" w:rsidRPr="0066404D" w:rsidSect="00EE5067">
      <w:footerReference w:type="default" r:id="rId8"/>
      <w:pgSz w:w="11906" w:h="16838"/>
      <w:pgMar w:top="720" w:right="720" w:bottom="720" w:left="720" w:header="680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D11" w:rsidRDefault="00177D11" w:rsidP="005A5D78">
      <w:r>
        <w:separator/>
      </w:r>
    </w:p>
  </w:endnote>
  <w:endnote w:type="continuationSeparator" w:id="0">
    <w:p w:rsidR="00177D11" w:rsidRDefault="00177D11" w:rsidP="005A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三民細明體二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FKaiShu-SB-Estd-BF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181990"/>
      <w:docPartObj>
        <w:docPartGallery w:val="Page Numbers (Bottom of Page)"/>
        <w:docPartUnique/>
      </w:docPartObj>
    </w:sdtPr>
    <w:sdtEndPr/>
    <w:sdtContent>
      <w:p w:rsidR="00EE5067" w:rsidRDefault="00EE506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4A3" w:rsidRPr="00B904A3">
          <w:rPr>
            <w:noProof/>
            <w:lang w:val="zh-TW"/>
          </w:rPr>
          <w:t>3</w:t>
        </w:r>
        <w:r>
          <w:fldChar w:fldCharType="end"/>
        </w:r>
      </w:p>
    </w:sdtContent>
  </w:sdt>
  <w:p w:rsidR="00EE5067" w:rsidRDefault="00EE506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D11" w:rsidRDefault="00177D11" w:rsidP="005A5D78">
      <w:r>
        <w:separator/>
      </w:r>
    </w:p>
  </w:footnote>
  <w:footnote w:type="continuationSeparator" w:id="0">
    <w:p w:rsidR="00177D11" w:rsidRDefault="00177D11" w:rsidP="005A5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16BE2"/>
    <w:multiLevelType w:val="hybridMultilevel"/>
    <w:tmpl w:val="C10A1F4A"/>
    <w:lvl w:ilvl="0" w:tplc="0B287D16">
      <w:start w:val="1"/>
      <w:numFmt w:val="decimal"/>
      <w:lvlRestart w:val="0"/>
      <w:lvlText w:val="%1."/>
      <w:lvlJc w:val="right"/>
      <w:pPr>
        <w:ind w:left="2495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3455" w:hanging="480"/>
      </w:pPr>
    </w:lvl>
    <w:lvl w:ilvl="2" w:tplc="0409001B" w:tentative="1">
      <w:start w:val="1"/>
      <w:numFmt w:val="lowerRoman"/>
      <w:lvlText w:val="%3."/>
      <w:lvlJc w:val="right"/>
      <w:pPr>
        <w:ind w:left="3935" w:hanging="480"/>
      </w:pPr>
    </w:lvl>
    <w:lvl w:ilvl="3" w:tplc="0409000F" w:tentative="1">
      <w:start w:val="1"/>
      <w:numFmt w:val="decimal"/>
      <w:lvlText w:val="%4."/>
      <w:lvlJc w:val="left"/>
      <w:pPr>
        <w:ind w:left="4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95" w:hanging="480"/>
      </w:pPr>
    </w:lvl>
    <w:lvl w:ilvl="5" w:tplc="0409001B" w:tentative="1">
      <w:start w:val="1"/>
      <w:numFmt w:val="lowerRoman"/>
      <w:lvlText w:val="%6."/>
      <w:lvlJc w:val="right"/>
      <w:pPr>
        <w:ind w:left="5375" w:hanging="480"/>
      </w:pPr>
    </w:lvl>
    <w:lvl w:ilvl="6" w:tplc="0409000F" w:tentative="1">
      <w:start w:val="1"/>
      <w:numFmt w:val="decimal"/>
      <w:lvlText w:val="%7."/>
      <w:lvlJc w:val="left"/>
      <w:pPr>
        <w:ind w:left="5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35" w:hanging="480"/>
      </w:pPr>
    </w:lvl>
    <w:lvl w:ilvl="8" w:tplc="0409001B" w:tentative="1">
      <w:start w:val="1"/>
      <w:numFmt w:val="lowerRoman"/>
      <w:lvlText w:val="%9."/>
      <w:lvlJc w:val="right"/>
      <w:pPr>
        <w:ind w:left="6815" w:hanging="480"/>
      </w:pPr>
    </w:lvl>
  </w:abstractNum>
  <w:abstractNum w:abstractNumId="1" w15:restartNumberingAfterBreak="0">
    <w:nsid w:val="09F36612"/>
    <w:multiLevelType w:val="hybridMultilevel"/>
    <w:tmpl w:val="F5E638D8"/>
    <w:lvl w:ilvl="0" w:tplc="E514ECF4">
      <w:start w:val="1"/>
      <w:numFmt w:val="ideographTraditional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FA2602A"/>
    <w:multiLevelType w:val="hybridMultilevel"/>
    <w:tmpl w:val="0D50F75A"/>
    <w:lvl w:ilvl="0" w:tplc="FCB8C0C0">
      <w:start w:val="1"/>
      <w:numFmt w:val="taiwaneseCountingThousand"/>
      <w:lvlText w:val="(%1)"/>
      <w:lvlJc w:val="left"/>
      <w:pPr>
        <w:ind w:left="460" w:hanging="4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F40320"/>
    <w:multiLevelType w:val="hybridMultilevel"/>
    <w:tmpl w:val="FE32596E"/>
    <w:lvl w:ilvl="0" w:tplc="70306FA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F245A2"/>
    <w:multiLevelType w:val="hybridMultilevel"/>
    <w:tmpl w:val="3EC6BB7E"/>
    <w:lvl w:ilvl="0" w:tplc="A92A28F2">
      <w:start w:val="5"/>
      <w:numFmt w:val="decimal"/>
      <w:lvlText w:val="%1."/>
      <w:lvlJc w:val="left"/>
      <w:pPr>
        <w:ind w:left="360" w:hanging="360"/>
      </w:pPr>
      <w:rPr>
        <w:rFonts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20387A"/>
    <w:multiLevelType w:val="multilevel"/>
    <w:tmpl w:val="C922CB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0A017C"/>
    <w:multiLevelType w:val="hybridMultilevel"/>
    <w:tmpl w:val="4B3A43EC"/>
    <w:lvl w:ilvl="0" w:tplc="F6745E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9134B5"/>
    <w:multiLevelType w:val="hybridMultilevel"/>
    <w:tmpl w:val="52AAB8BA"/>
    <w:lvl w:ilvl="0" w:tplc="36EA28B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48923C55"/>
    <w:multiLevelType w:val="hybridMultilevel"/>
    <w:tmpl w:val="2A429E0E"/>
    <w:lvl w:ilvl="0" w:tplc="982AEBA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6745EE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9A59AC"/>
    <w:multiLevelType w:val="hybridMultilevel"/>
    <w:tmpl w:val="00180918"/>
    <w:lvl w:ilvl="0" w:tplc="1BEC7E76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cs="Calibri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C1032C"/>
    <w:multiLevelType w:val="hybridMultilevel"/>
    <w:tmpl w:val="7BB44A7C"/>
    <w:lvl w:ilvl="0" w:tplc="0B287D1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C22224"/>
    <w:multiLevelType w:val="hybridMultilevel"/>
    <w:tmpl w:val="9A68F31C"/>
    <w:lvl w:ilvl="0" w:tplc="CBA294A8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5" w:hanging="480"/>
      </w:pPr>
    </w:lvl>
    <w:lvl w:ilvl="2" w:tplc="0409001B" w:tentative="1">
      <w:start w:val="1"/>
      <w:numFmt w:val="lowerRoman"/>
      <w:lvlText w:val="%3."/>
      <w:lvlJc w:val="right"/>
      <w:pPr>
        <w:ind w:left="1355" w:hanging="480"/>
      </w:pPr>
    </w:lvl>
    <w:lvl w:ilvl="3" w:tplc="0409000F" w:tentative="1">
      <w:start w:val="1"/>
      <w:numFmt w:val="decimal"/>
      <w:lvlText w:val="%4."/>
      <w:lvlJc w:val="left"/>
      <w:pPr>
        <w:ind w:left="1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5" w:hanging="480"/>
      </w:pPr>
    </w:lvl>
    <w:lvl w:ilvl="5" w:tplc="0409001B" w:tentative="1">
      <w:start w:val="1"/>
      <w:numFmt w:val="lowerRoman"/>
      <w:lvlText w:val="%6."/>
      <w:lvlJc w:val="right"/>
      <w:pPr>
        <w:ind w:left="2795" w:hanging="480"/>
      </w:pPr>
    </w:lvl>
    <w:lvl w:ilvl="6" w:tplc="0409000F" w:tentative="1">
      <w:start w:val="1"/>
      <w:numFmt w:val="decimal"/>
      <w:lvlText w:val="%7."/>
      <w:lvlJc w:val="left"/>
      <w:pPr>
        <w:ind w:left="3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5" w:hanging="480"/>
      </w:pPr>
    </w:lvl>
    <w:lvl w:ilvl="8" w:tplc="0409001B" w:tentative="1">
      <w:start w:val="1"/>
      <w:numFmt w:val="lowerRoman"/>
      <w:lvlText w:val="%9."/>
      <w:lvlJc w:val="right"/>
      <w:pPr>
        <w:ind w:left="4235" w:hanging="480"/>
      </w:pPr>
    </w:lvl>
  </w:abstractNum>
  <w:abstractNum w:abstractNumId="12" w15:restartNumberingAfterBreak="0">
    <w:nsid w:val="7B5716B3"/>
    <w:multiLevelType w:val="hybridMultilevel"/>
    <w:tmpl w:val="065EAC76"/>
    <w:lvl w:ilvl="0" w:tplc="661E11D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1127F98">
      <w:start w:val="1"/>
      <w:numFmt w:val="decimal"/>
      <w:lvlText w:val="%2."/>
      <w:lvlJc w:val="left"/>
      <w:pPr>
        <w:ind w:left="840" w:hanging="360"/>
      </w:pPr>
      <w:rPr>
        <w:rFonts w:eastAsia="標楷體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1"/>
  </w:num>
  <w:num w:numId="5">
    <w:abstractNumId w:val="12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4A"/>
    <w:rsid w:val="00002A2B"/>
    <w:rsid w:val="00002AD1"/>
    <w:rsid w:val="00017114"/>
    <w:rsid w:val="000434E7"/>
    <w:rsid w:val="00060209"/>
    <w:rsid w:val="0007241F"/>
    <w:rsid w:val="0007488A"/>
    <w:rsid w:val="00084714"/>
    <w:rsid w:val="00084866"/>
    <w:rsid w:val="000917B7"/>
    <w:rsid w:val="000B303C"/>
    <w:rsid w:val="000C75C0"/>
    <w:rsid w:val="0012578F"/>
    <w:rsid w:val="001276DB"/>
    <w:rsid w:val="00127CB1"/>
    <w:rsid w:val="001335DA"/>
    <w:rsid w:val="0014315F"/>
    <w:rsid w:val="00165F0A"/>
    <w:rsid w:val="00177D11"/>
    <w:rsid w:val="00183C05"/>
    <w:rsid w:val="00191EB9"/>
    <w:rsid w:val="00197E40"/>
    <w:rsid w:val="001B17F4"/>
    <w:rsid w:val="001B50AD"/>
    <w:rsid w:val="001C5F86"/>
    <w:rsid w:val="001D201B"/>
    <w:rsid w:val="001F387C"/>
    <w:rsid w:val="001F57B6"/>
    <w:rsid w:val="00211A8F"/>
    <w:rsid w:val="00214F4E"/>
    <w:rsid w:val="00215738"/>
    <w:rsid w:val="00243A57"/>
    <w:rsid w:val="00247698"/>
    <w:rsid w:val="00273B5A"/>
    <w:rsid w:val="002829D7"/>
    <w:rsid w:val="00286C59"/>
    <w:rsid w:val="002A55B1"/>
    <w:rsid w:val="002A6124"/>
    <w:rsid w:val="002A6C1C"/>
    <w:rsid w:val="002A74D6"/>
    <w:rsid w:val="002B1AE5"/>
    <w:rsid w:val="002C45C7"/>
    <w:rsid w:val="002D7F56"/>
    <w:rsid w:val="002E0E42"/>
    <w:rsid w:val="00317463"/>
    <w:rsid w:val="00325DDF"/>
    <w:rsid w:val="00335897"/>
    <w:rsid w:val="00367700"/>
    <w:rsid w:val="0037366E"/>
    <w:rsid w:val="00373680"/>
    <w:rsid w:val="0037371F"/>
    <w:rsid w:val="003952C0"/>
    <w:rsid w:val="003A1838"/>
    <w:rsid w:val="003A301B"/>
    <w:rsid w:val="003C5EA2"/>
    <w:rsid w:val="003C78B8"/>
    <w:rsid w:val="003E2F37"/>
    <w:rsid w:val="003E30CC"/>
    <w:rsid w:val="00434086"/>
    <w:rsid w:val="00455C0D"/>
    <w:rsid w:val="00472FA9"/>
    <w:rsid w:val="004A11E9"/>
    <w:rsid w:val="004D619B"/>
    <w:rsid w:val="004D707B"/>
    <w:rsid w:val="004F550F"/>
    <w:rsid w:val="004F6AAB"/>
    <w:rsid w:val="005251C0"/>
    <w:rsid w:val="0052710E"/>
    <w:rsid w:val="005440CA"/>
    <w:rsid w:val="0057019B"/>
    <w:rsid w:val="00571572"/>
    <w:rsid w:val="00590105"/>
    <w:rsid w:val="00596F37"/>
    <w:rsid w:val="005A5D78"/>
    <w:rsid w:val="005B0511"/>
    <w:rsid w:val="005B13B8"/>
    <w:rsid w:val="005B773E"/>
    <w:rsid w:val="005D5C72"/>
    <w:rsid w:val="00612F45"/>
    <w:rsid w:val="00640CAE"/>
    <w:rsid w:val="00646EF0"/>
    <w:rsid w:val="00655BAE"/>
    <w:rsid w:val="0066404D"/>
    <w:rsid w:val="006700A0"/>
    <w:rsid w:val="00673428"/>
    <w:rsid w:val="00680E02"/>
    <w:rsid w:val="00695BA1"/>
    <w:rsid w:val="006A4A0B"/>
    <w:rsid w:val="006E004A"/>
    <w:rsid w:val="006F79F3"/>
    <w:rsid w:val="00714FEE"/>
    <w:rsid w:val="0072129B"/>
    <w:rsid w:val="007668E6"/>
    <w:rsid w:val="00784A44"/>
    <w:rsid w:val="007B4750"/>
    <w:rsid w:val="007D1547"/>
    <w:rsid w:val="007D3AA7"/>
    <w:rsid w:val="007F3C47"/>
    <w:rsid w:val="007F426E"/>
    <w:rsid w:val="00804834"/>
    <w:rsid w:val="00813F74"/>
    <w:rsid w:val="00823C81"/>
    <w:rsid w:val="008329BF"/>
    <w:rsid w:val="00834435"/>
    <w:rsid w:val="008352A0"/>
    <w:rsid w:val="00841C83"/>
    <w:rsid w:val="008451BF"/>
    <w:rsid w:val="00851884"/>
    <w:rsid w:val="00854E7F"/>
    <w:rsid w:val="00862496"/>
    <w:rsid w:val="008A3165"/>
    <w:rsid w:val="008A33F9"/>
    <w:rsid w:val="008B3FCF"/>
    <w:rsid w:val="008B74D1"/>
    <w:rsid w:val="008D1D0B"/>
    <w:rsid w:val="008D1DA0"/>
    <w:rsid w:val="00902C28"/>
    <w:rsid w:val="009121D9"/>
    <w:rsid w:val="00920D3B"/>
    <w:rsid w:val="009353D4"/>
    <w:rsid w:val="0093750E"/>
    <w:rsid w:val="00942185"/>
    <w:rsid w:val="00952652"/>
    <w:rsid w:val="00953E6D"/>
    <w:rsid w:val="00977E5D"/>
    <w:rsid w:val="009840B7"/>
    <w:rsid w:val="00992695"/>
    <w:rsid w:val="009A2174"/>
    <w:rsid w:val="009F254D"/>
    <w:rsid w:val="00A31C22"/>
    <w:rsid w:val="00A456C7"/>
    <w:rsid w:val="00A50419"/>
    <w:rsid w:val="00A6534C"/>
    <w:rsid w:val="00A94910"/>
    <w:rsid w:val="00AD3C8E"/>
    <w:rsid w:val="00B077B0"/>
    <w:rsid w:val="00B119E2"/>
    <w:rsid w:val="00B13E38"/>
    <w:rsid w:val="00B142AB"/>
    <w:rsid w:val="00B2230D"/>
    <w:rsid w:val="00B37F58"/>
    <w:rsid w:val="00B44058"/>
    <w:rsid w:val="00B72FA8"/>
    <w:rsid w:val="00B904A3"/>
    <w:rsid w:val="00B9467B"/>
    <w:rsid w:val="00BA263D"/>
    <w:rsid w:val="00BB1EAA"/>
    <w:rsid w:val="00BB76C5"/>
    <w:rsid w:val="00BD216B"/>
    <w:rsid w:val="00BD216C"/>
    <w:rsid w:val="00BE2890"/>
    <w:rsid w:val="00C13EB2"/>
    <w:rsid w:val="00C21C6D"/>
    <w:rsid w:val="00C22D8D"/>
    <w:rsid w:val="00C31897"/>
    <w:rsid w:val="00C37913"/>
    <w:rsid w:val="00C41461"/>
    <w:rsid w:val="00C45E34"/>
    <w:rsid w:val="00C610F4"/>
    <w:rsid w:val="00C71391"/>
    <w:rsid w:val="00C73A96"/>
    <w:rsid w:val="00C84F14"/>
    <w:rsid w:val="00C9041B"/>
    <w:rsid w:val="00CA0E05"/>
    <w:rsid w:val="00CA3A42"/>
    <w:rsid w:val="00CA690B"/>
    <w:rsid w:val="00CA6B53"/>
    <w:rsid w:val="00CA79C7"/>
    <w:rsid w:val="00CC1501"/>
    <w:rsid w:val="00CC1F52"/>
    <w:rsid w:val="00CD6032"/>
    <w:rsid w:val="00CD6D4C"/>
    <w:rsid w:val="00CE1CFF"/>
    <w:rsid w:val="00CE7BF9"/>
    <w:rsid w:val="00CF5FC2"/>
    <w:rsid w:val="00D10485"/>
    <w:rsid w:val="00D10C49"/>
    <w:rsid w:val="00D32678"/>
    <w:rsid w:val="00D377B0"/>
    <w:rsid w:val="00D43171"/>
    <w:rsid w:val="00D500A6"/>
    <w:rsid w:val="00D71D8D"/>
    <w:rsid w:val="00D93C31"/>
    <w:rsid w:val="00DF60BE"/>
    <w:rsid w:val="00DF6C88"/>
    <w:rsid w:val="00E11306"/>
    <w:rsid w:val="00E44C7F"/>
    <w:rsid w:val="00E60AC1"/>
    <w:rsid w:val="00E8121A"/>
    <w:rsid w:val="00E85546"/>
    <w:rsid w:val="00E87FEE"/>
    <w:rsid w:val="00E9464D"/>
    <w:rsid w:val="00EA43C5"/>
    <w:rsid w:val="00EB0909"/>
    <w:rsid w:val="00EB450F"/>
    <w:rsid w:val="00EC32C4"/>
    <w:rsid w:val="00ED79FE"/>
    <w:rsid w:val="00EE5067"/>
    <w:rsid w:val="00F02844"/>
    <w:rsid w:val="00F04E24"/>
    <w:rsid w:val="00F1292E"/>
    <w:rsid w:val="00F17526"/>
    <w:rsid w:val="00F21FE3"/>
    <w:rsid w:val="00F40F0F"/>
    <w:rsid w:val="00F523B9"/>
    <w:rsid w:val="00F61EAA"/>
    <w:rsid w:val="00F73723"/>
    <w:rsid w:val="00F83359"/>
    <w:rsid w:val="00F91DD2"/>
    <w:rsid w:val="00F974FB"/>
    <w:rsid w:val="00FA1BD5"/>
    <w:rsid w:val="00FD5B5F"/>
    <w:rsid w:val="00FE3532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7C8FF5-BBB0-4933-96AD-CD8E7A35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A551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B04CC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443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436F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A5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A5D7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A5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A5D7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A43C5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e">
    <w:name w:val="No Spacing"/>
    <w:uiPriority w:val="1"/>
    <w:qFormat/>
    <w:rsid w:val="00C21C6D"/>
    <w:rPr>
      <w:rFonts w:ascii="Times New Roman" w:eastAsia="新細明體" w:hAnsi="Times New Roman" w:cs="Times New Roman"/>
      <w:kern w:val="2"/>
    </w:rPr>
  </w:style>
  <w:style w:type="character" w:styleId="af">
    <w:name w:val="Strong"/>
    <w:basedOn w:val="a0"/>
    <w:uiPriority w:val="22"/>
    <w:qFormat/>
    <w:rsid w:val="00B2230D"/>
    <w:rPr>
      <w:b/>
      <w:bCs/>
    </w:rPr>
  </w:style>
  <w:style w:type="paragraph" w:customStyle="1" w:styleId="Normal0375">
    <w:name w:val="Normal_0_37_5"/>
    <w:qFormat/>
    <w:rsid w:val="00B2230D"/>
    <w:rPr>
      <w:rFonts w:ascii="Times New Roman" w:eastAsia="新細明體" w:hAnsi="Times New Roman" w:cs="Times New Roman"/>
      <w:sz w:val="20"/>
      <w:szCs w:val="20"/>
    </w:rPr>
  </w:style>
  <w:style w:type="paragraph" w:customStyle="1" w:styleId="para01">
    <w:name w:val="para01【題目內文】"/>
    <w:rsid w:val="005B773E"/>
    <w:pPr>
      <w:suppressAutoHyphens/>
      <w:overflowPunct w:val="0"/>
      <w:autoSpaceDE w:val="0"/>
      <w:autoSpaceDN w:val="0"/>
      <w:textAlignment w:val="baseline"/>
    </w:pPr>
    <w:rPr>
      <w:rFonts w:ascii="Times" w:eastAsia="三民細明體二" w:hAnsi="Times" w:cs="Times New Roman"/>
      <w:kern w:val="3"/>
      <w:sz w:val="22"/>
      <w:szCs w:val="22"/>
    </w:rPr>
  </w:style>
  <w:style w:type="paragraph" w:customStyle="1" w:styleId="para02">
    <w:name w:val="para02【解析內文】"/>
    <w:rsid w:val="005B773E"/>
    <w:pPr>
      <w:suppressAutoHyphens/>
      <w:overflowPunct w:val="0"/>
      <w:autoSpaceDE w:val="0"/>
      <w:autoSpaceDN w:val="0"/>
      <w:textAlignment w:val="baseline"/>
    </w:pPr>
    <w:rPr>
      <w:rFonts w:ascii="Times" w:eastAsia="三民細明體二" w:hAnsi="Times" w:cs="Times New Roman"/>
      <w:color w:val="00A2D3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sBgvrD2TCBR48JdcAOC2nQt12g==">AMUW2mXG6YLmuVSglyMqIwVVermkRlPxAVEVXOK6yxFVwp/KMBODe3blxNc8MwnfIjhjy3IWq3bsRFT78st7UoZ6TGhBx1NkmIPCNmfmLzBTCoB5XRAEK40j3BdBUOMKqa8juJqz8j4IWjaGm+p316Ua0RaYS2mhh84Sa9gXFoKnipEZJV/FZN2IT4ksxBLxojct6kjLMY2l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3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黃靖芫</dc:creator>
  <cp:lastModifiedBy>姵 陳</cp:lastModifiedBy>
  <cp:revision>200</cp:revision>
  <cp:lastPrinted>2021-11-25T00:10:00Z</cp:lastPrinted>
  <dcterms:created xsi:type="dcterms:W3CDTF">2021-11-23T15:37:00Z</dcterms:created>
  <dcterms:modified xsi:type="dcterms:W3CDTF">2022-01-25T16:30:00Z</dcterms:modified>
</cp:coreProperties>
</file>